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FA" w:rsidRPr="00163CF8" w:rsidRDefault="003415A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1152525" cy="5911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952" w:rsidRPr="00163CF8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A24952" w:rsidRPr="00163CF8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A24952" w:rsidRPr="00163CF8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4416CB" w:rsidRDefault="004416CB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CB6B93" w:rsidRDefault="00CB6B93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CB6B93" w:rsidRPr="00163CF8" w:rsidRDefault="00CB6B93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 w:rsidP="009A1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GB"/>
        </w:rPr>
      </w:pPr>
    </w:p>
    <w:p w:rsidR="00905279" w:rsidRPr="00163CF8" w:rsidRDefault="00905279" w:rsidP="009A1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GB"/>
        </w:rPr>
      </w:pPr>
    </w:p>
    <w:p w:rsidR="001979CA" w:rsidRPr="00163CF8" w:rsidRDefault="00616FA1" w:rsidP="009A11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POLITIKA</w:t>
      </w:r>
      <w:r w:rsidR="001979C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6C0B8C" w:rsidRDefault="00B75D82" w:rsidP="006C0B8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O PREKOGRANIČNOJ </w:t>
      </w:r>
      <w:r w:rsidR="00616FA1">
        <w:rPr>
          <w:rFonts w:ascii="Times New Roman" w:hAnsi="Times New Roman"/>
          <w:b/>
          <w:color w:val="000000" w:themeColor="text1"/>
          <w:sz w:val="32"/>
          <w:szCs w:val="32"/>
        </w:rPr>
        <w:t>AKREDITACIJI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905279" w:rsidRPr="006C0B8C" w:rsidRDefault="003415A3" w:rsidP="006C0B8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DAK-PO-07</w:t>
      </w:r>
    </w:p>
    <w:p w:rsidR="00905279" w:rsidRPr="00163CF8" w:rsidRDefault="00905279" w:rsidP="009A11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05279" w:rsidRPr="00163CF8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05279" w:rsidRDefault="009A115D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\</w:t>
      </w:r>
    </w:p>
    <w:p w:rsidR="009A115D" w:rsidRDefault="009A115D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A115D" w:rsidRPr="00163CF8" w:rsidRDefault="009A115D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905279" w:rsidRPr="00163CF8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5C7E25" w:rsidRDefault="005C7E25" w:rsidP="005C7E25">
      <w:pPr>
        <w:spacing w:after="0"/>
        <w:ind w:left="5040"/>
        <w:rPr>
          <w:rStyle w:val="Strong"/>
          <w:rFonts w:ascii="Times New Roman" w:hAnsi="Times New Roman" w:cs="Times New Roman"/>
          <w:sz w:val="24"/>
          <w:szCs w:val="24"/>
        </w:rPr>
      </w:pPr>
    </w:p>
    <w:p w:rsidR="005C7E25" w:rsidRPr="005B661B" w:rsidRDefault="005C7E25" w:rsidP="005C7E25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  </w:t>
      </w:r>
      <w:r w:rsidR="00616FA1">
        <w:rPr>
          <w:rFonts w:ascii="Times New Roman" w:hAnsi="Times New Roman"/>
          <w:sz w:val="24"/>
          <w:szCs w:val="24"/>
        </w:rPr>
        <w:t>ODOBRENO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,</w:t>
      </w:r>
    </w:p>
    <w:p w:rsidR="005C7E25" w:rsidRPr="005B661B" w:rsidRDefault="005C7E25" w:rsidP="005C7E25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:rsidR="005C7E25" w:rsidRPr="00905279" w:rsidRDefault="00616FA1" w:rsidP="005C7E25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Gentiana</w:t>
      </w:r>
      <w:proofErr w:type="spellEnd"/>
      <w:r w:rsidR="005C7E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Islamaj</w:t>
      </w:r>
      <w:proofErr w:type="spellEnd"/>
    </w:p>
    <w:p w:rsidR="005C7E25" w:rsidRPr="00482251" w:rsidRDefault="005C7E25" w:rsidP="005C7E25">
      <w:pPr>
        <w:spacing w:after="0"/>
        <w:ind w:left="50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905279" w:rsidRPr="00163CF8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015546" w:rsidRDefault="00015546" w:rsidP="00015546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015546" w:rsidRDefault="00015546" w:rsidP="00CB6B93">
      <w:pPr>
        <w:tabs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16FA1" w:rsidRPr="00616FA1" w:rsidRDefault="00616FA1" w:rsidP="00616FA1">
      <w:pPr>
        <w:rPr>
          <w:rFonts w:ascii="Times New Roman" w:hAnsi="Times New Roman" w:cs="Times New Roman"/>
        </w:rPr>
      </w:pPr>
    </w:p>
    <w:sdt>
      <w:sdtPr>
        <w:rPr>
          <w:rFonts w:asciiTheme="majorBidi" w:eastAsiaTheme="minorHAnsi" w:hAnsiTheme="majorBidi" w:cstheme="minorBidi"/>
          <w:b w:val="0"/>
          <w:bCs w:val="0"/>
          <w:color w:val="000000" w:themeColor="text1"/>
          <w:sz w:val="24"/>
          <w:szCs w:val="24"/>
        </w:rPr>
        <w:id w:val="2233965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p w:rsidR="00982F06" w:rsidRPr="00A830D3" w:rsidRDefault="00616FA1">
          <w:pPr>
            <w:pStyle w:val="TOCHeading"/>
            <w:rPr>
              <w:rFonts w:asciiTheme="majorBidi" w:eastAsiaTheme="minorHAnsi" w:hAnsiTheme="majorBidi"/>
              <w:b w:val="0"/>
              <w:bCs w:val="0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/>
              <w:color w:val="auto"/>
              <w:sz w:val="24"/>
              <w:szCs w:val="24"/>
            </w:rPr>
            <w:t>SADRŽAJ</w:t>
          </w:r>
        </w:p>
        <w:p w:rsidR="00982F06" w:rsidRPr="00273C86" w:rsidRDefault="00982F06" w:rsidP="00982F06">
          <w:pPr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</w:pPr>
        </w:p>
        <w:p w:rsidR="00616FA1" w:rsidRDefault="008943E0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r w:rsidRPr="000155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="00982F06" w:rsidRPr="002928D2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0155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32232965" w:history="1">
            <w:r w:rsidR="00616FA1" w:rsidRPr="004F5F2B">
              <w:rPr>
                <w:rStyle w:val="Hyperlink"/>
                <w:rFonts w:ascii="Times New Roman" w:hAnsi="Times New Roman"/>
                <w:noProof/>
              </w:rPr>
              <w:t>1. DELOKRUG</w:t>
            </w:r>
            <w:r w:rsidR="00616FA1">
              <w:rPr>
                <w:noProof/>
                <w:webHidden/>
              </w:rPr>
              <w:tab/>
            </w:r>
            <w:r w:rsidR="00616FA1">
              <w:rPr>
                <w:noProof/>
                <w:webHidden/>
              </w:rPr>
              <w:fldChar w:fldCharType="begin"/>
            </w:r>
            <w:r w:rsidR="00616FA1">
              <w:rPr>
                <w:noProof/>
                <w:webHidden/>
              </w:rPr>
              <w:instrText xml:space="preserve"> PAGEREF _Toc32232965 \h </w:instrText>
            </w:r>
            <w:r w:rsidR="00616FA1">
              <w:rPr>
                <w:noProof/>
                <w:webHidden/>
              </w:rPr>
            </w:r>
            <w:r w:rsidR="00616FA1">
              <w:rPr>
                <w:noProof/>
                <w:webHidden/>
              </w:rPr>
              <w:fldChar w:fldCharType="separate"/>
            </w:r>
            <w:r w:rsidR="00616FA1">
              <w:rPr>
                <w:noProof/>
                <w:webHidden/>
              </w:rPr>
              <w:t>3</w:t>
            </w:r>
            <w:r w:rsidR="00616FA1"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66" w:history="1">
            <w:r w:rsidRPr="004F5F2B">
              <w:rPr>
                <w:rStyle w:val="Hyperlink"/>
                <w:rFonts w:ascii="Times New Roman" w:hAnsi="Times New Roman"/>
                <w:noProof/>
              </w:rPr>
              <w:t>2.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67" w:history="1">
            <w:r w:rsidRPr="004F5F2B">
              <w:rPr>
                <w:rStyle w:val="Hyperlink"/>
                <w:rFonts w:ascii="Times New Roman" w:hAnsi="Times New Roman"/>
                <w:noProof/>
              </w:rPr>
              <w:t>3.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68" w:history="1">
            <w:r w:rsidRPr="004F5F2B">
              <w:rPr>
                <w:rStyle w:val="Hyperlink"/>
                <w:rFonts w:ascii="Times New Roman" w:hAnsi="Times New Roman"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69" w:history="1"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0" w:history="1"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1" w:history="1">
            <w:r w:rsidRPr="004F5F2B">
              <w:rPr>
                <w:rStyle w:val="Hyperlink"/>
                <w:rFonts w:ascii="Times New Roman" w:hAnsi="Times New Roman"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noProof/>
              </w:rPr>
              <w:t>OPIS</w:t>
            </w:r>
            <w:r w:rsidRPr="004F5F2B">
              <w:rPr>
                <w:rStyle w:val="Hyperlink"/>
                <w:rFonts w:ascii="Times New Roman" w:hAnsi="Times New Roman"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2" w:history="1"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5.1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Zahtev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od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OOU-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sa sedištem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u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Evropi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3" w:history="1"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5.2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Zahtev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od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OOU-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 xml:space="preserve"> sa sedištem van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Evrop</w:t>
            </w:r>
            <w:r w:rsidRPr="004F5F2B">
              <w:rPr>
                <w:rStyle w:val="Hyperlink"/>
                <w:rFonts w:ascii="Times New Roman" w:hAnsi="Times New Roman"/>
                <w:b/>
                <w:noProof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4" w:history="1">
            <w:r w:rsidRPr="004F5F2B">
              <w:rPr>
                <w:rStyle w:val="Hyperlink"/>
                <w:rFonts w:ascii="Times New Roman" w:hAnsi="Times New Roman"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5" w:history="1">
            <w:r w:rsidRPr="004F5F2B">
              <w:rPr>
                <w:rStyle w:val="Hyperlink"/>
                <w:rFonts w:ascii="Times New Roman" w:hAnsi="Times New Roman"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6FA1" w:rsidRDefault="00616FA1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976" w:history="1">
            <w:r w:rsidRPr="004F5F2B">
              <w:rPr>
                <w:rStyle w:val="Hyperlink"/>
                <w:rFonts w:ascii="Times New Roman" w:hAnsi="Times New Roman"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noProof/>
              </w:rPr>
              <w:t>ISTORIJA</w:t>
            </w:r>
            <w:r w:rsidRPr="004F5F2B">
              <w:rPr>
                <w:rStyle w:val="Hyperlink"/>
                <w:rFonts w:ascii="Times New Roman" w:hAnsi="Times New Roman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F06" w:rsidRPr="00CB6B93" w:rsidRDefault="008943E0">
          <w:p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155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982F06" w:rsidRPr="00163CF8" w:rsidRDefault="00982F06" w:rsidP="00982F06">
      <w:pPr>
        <w:rPr>
          <w:color w:val="000000" w:themeColor="text1"/>
          <w:lang w:val="en-GB"/>
        </w:rPr>
      </w:pPr>
    </w:p>
    <w:p w:rsidR="00D0482D" w:rsidRDefault="00D0482D" w:rsidP="00D0482D">
      <w:pPr>
        <w:jc w:val="both"/>
        <w:rPr>
          <w:rFonts w:ascii="Calibri" w:eastAsia="Calibri" w:hAnsi="Calibri" w:cs="Times New Roman"/>
          <w:b/>
          <w:caps/>
          <w:color w:val="000000" w:themeColor="text1"/>
        </w:rPr>
      </w:pPr>
      <w:bookmarkStart w:id="0" w:name="_Toc421093105"/>
    </w:p>
    <w:p w:rsidR="00A830D3" w:rsidRDefault="00A830D3" w:rsidP="00D0482D">
      <w:pPr>
        <w:jc w:val="both"/>
        <w:rPr>
          <w:rFonts w:ascii="Calibri" w:eastAsia="Calibri" w:hAnsi="Calibri" w:cs="Times New Roman"/>
          <w:b/>
          <w:caps/>
          <w:color w:val="000000" w:themeColor="text1"/>
          <w:lang w:val="en-GB"/>
        </w:rPr>
      </w:pPr>
    </w:p>
    <w:p w:rsidR="004416CB" w:rsidRDefault="004416CB" w:rsidP="00D0482D">
      <w:pPr>
        <w:jc w:val="both"/>
        <w:rPr>
          <w:rFonts w:ascii="Calibri" w:eastAsia="Calibri" w:hAnsi="Calibri" w:cs="Times New Roman"/>
          <w:b/>
          <w:caps/>
          <w:color w:val="000000" w:themeColor="text1"/>
          <w:lang w:val="en-GB"/>
        </w:rPr>
      </w:pPr>
    </w:p>
    <w:p w:rsidR="00D0562C" w:rsidRPr="00CB6B93" w:rsidRDefault="00D0562C" w:rsidP="00CB6B93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2232965"/>
      <w:r>
        <w:rPr>
          <w:rFonts w:ascii="Times New Roman" w:hAnsi="Times New Roman"/>
          <w:color w:val="auto"/>
          <w:sz w:val="24"/>
          <w:szCs w:val="24"/>
        </w:rPr>
        <w:lastRenderedPageBreak/>
        <w:t>1. DELOKRUG</w:t>
      </w:r>
      <w:bookmarkEnd w:id="1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0562C" w:rsidRPr="00163CF8" w:rsidRDefault="00D0562C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416CB" w:rsidRPr="00AE68AC" w:rsidRDefault="00616FA1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opisuje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Generalne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direkcije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Kosova</w:t>
      </w:r>
      <w:r w:rsidR="00D0562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DAK</w:t>
      </w:r>
      <w:r w:rsidR="00D0562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pogledu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prekogranične</w:t>
      </w:r>
      <w:proofErr w:type="spellEnd"/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Uredbom</w:t>
      </w:r>
      <w:r w:rsidR="00D0562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EZ</w:t>
      </w:r>
      <w:r w:rsidR="00D0562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br</w:t>
      </w:r>
      <w:r w:rsidR="00D0562C">
        <w:rPr>
          <w:rFonts w:ascii="Times New Roman" w:hAnsi="Times New Roman"/>
          <w:sz w:val="24"/>
          <w:szCs w:val="24"/>
        </w:rPr>
        <w:t xml:space="preserve">. 765/2008, </w:t>
      </w: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 xml:space="preserve">-2/13 </w:t>
      </w:r>
      <w:r>
        <w:rPr>
          <w:rFonts w:ascii="Times New Roman" w:hAnsi="Times New Roman"/>
          <w:sz w:val="24"/>
          <w:szCs w:val="24"/>
        </w:rPr>
        <w:t>M</w:t>
      </w:r>
      <w:r w:rsidR="00D0562C">
        <w:rPr>
          <w:rFonts w:ascii="Times New Roman" w:hAnsi="Times New Roman"/>
          <w:sz w:val="24"/>
          <w:szCs w:val="24"/>
        </w:rPr>
        <w:t xml:space="preserve">: 2012 </w:t>
      </w:r>
      <w:r>
        <w:rPr>
          <w:rFonts w:ascii="Times New Roman" w:hAnsi="Times New Roman"/>
          <w:sz w:val="24"/>
          <w:szCs w:val="24"/>
        </w:rPr>
        <w:t>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D0562C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M</w:t>
      </w:r>
      <w:r w:rsidR="00D0562C">
        <w:rPr>
          <w:rFonts w:ascii="Times New Roman" w:hAnsi="Times New Roman"/>
          <w:sz w:val="24"/>
          <w:szCs w:val="24"/>
        </w:rPr>
        <w:t>: 2012.</w:t>
      </w:r>
    </w:p>
    <w:p w:rsidR="00D0562C" w:rsidRPr="00370284" w:rsidRDefault="00D0562C" w:rsidP="00370284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32232966"/>
      <w:r>
        <w:rPr>
          <w:rFonts w:ascii="Times New Roman" w:hAnsi="Times New Roman"/>
          <w:color w:val="auto"/>
          <w:sz w:val="24"/>
          <w:szCs w:val="24"/>
        </w:rPr>
        <w:t>2. REFERENCE</w:t>
      </w:r>
      <w:bookmarkEnd w:id="2"/>
    </w:p>
    <w:p w:rsidR="00D0562C" w:rsidRPr="00163CF8" w:rsidRDefault="00D0562C" w:rsidP="00163CF8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D0562C" w:rsidRPr="00B24EB7" w:rsidRDefault="00616FA1" w:rsidP="00CB6B9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Uredba</w:t>
      </w:r>
      <w:r w:rsidR="00D0562C">
        <w:rPr>
          <w:rFonts w:ascii="Times New Roman" w:hAnsi="Times New Roman"/>
          <w:sz w:val="24"/>
          <w:szCs w:val="24"/>
        </w:rPr>
        <w:t xml:space="preserve"> (EC) </w:t>
      </w:r>
      <w:r>
        <w:rPr>
          <w:rFonts w:ascii="Times New Roman" w:hAnsi="Times New Roman"/>
          <w:sz w:val="24"/>
          <w:szCs w:val="24"/>
        </w:rPr>
        <w:t>br</w:t>
      </w:r>
      <w:r w:rsidR="00D056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Uredba</w:t>
      </w:r>
      <w:r w:rsidR="00D0562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EZ</w:t>
      </w:r>
      <w:r w:rsidR="00D0562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br</w:t>
      </w:r>
      <w:r w:rsidR="00D0562C">
        <w:rPr>
          <w:rFonts w:ascii="Times New Roman" w:hAnsi="Times New Roman"/>
          <w:sz w:val="24"/>
          <w:szCs w:val="24"/>
        </w:rPr>
        <w:t xml:space="preserve">. 765/2008 </w:t>
      </w:r>
      <w:r>
        <w:rPr>
          <w:rFonts w:ascii="Times New Roman" w:hAnsi="Times New Roman"/>
          <w:sz w:val="24"/>
          <w:szCs w:val="24"/>
        </w:rPr>
        <w:t>Evropskog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parlamenta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D0562C">
        <w:rPr>
          <w:rFonts w:ascii="Times New Roman" w:hAnsi="Times New Roman"/>
          <w:sz w:val="24"/>
          <w:szCs w:val="24"/>
        </w:rPr>
        <w:t xml:space="preserve"> 9. </w:t>
      </w:r>
      <w:r>
        <w:rPr>
          <w:rFonts w:ascii="Times New Roman" w:hAnsi="Times New Roman"/>
          <w:sz w:val="24"/>
          <w:szCs w:val="24"/>
        </w:rPr>
        <w:t>jula</w:t>
      </w:r>
      <w:r w:rsidR="00D0562C">
        <w:rPr>
          <w:rFonts w:ascii="Times New Roman" w:hAnsi="Times New Roman"/>
          <w:sz w:val="24"/>
          <w:szCs w:val="24"/>
        </w:rPr>
        <w:t xml:space="preserve"> 2008. </w:t>
      </w:r>
      <w:r>
        <w:rPr>
          <w:rFonts w:ascii="Times New Roman" w:hAnsi="Times New Roman"/>
          <w:sz w:val="24"/>
          <w:szCs w:val="24"/>
        </w:rPr>
        <w:t>o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uslova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nadzor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tržišt</w:t>
      </w:r>
      <w:r w:rsidR="00D056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prometom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proizvoda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62C">
        <w:rPr>
          <w:rFonts w:ascii="Times New Roman" w:hAnsi="Times New Roman"/>
          <w:sz w:val="24"/>
          <w:szCs w:val="24"/>
        </w:rPr>
        <w:t>ukid</w:t>
      </w:r>
      <w:proofErr w:type="spellEnd"/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Uredbe</w:t>
      </w:r>
      <w:r w:rsidR="00D0562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EEZ</w:t>
      </w:r>
      <w:r w:rsidR="00D0562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br</w:t>
      </w:r>
      <w:r w:rsidR="00D0562C">
        <w:rPr>
          <w:rFonts w:ascii="Times New Roman" w:hAnsi="Times New Roman"/>
          <w:sz w:val="24"/>
          <w:szCs w:val="24"/>
        </w:rPr>
        <w:t xml:space="preserve">. 339/93 </w:t>
      </w:r>
    </w:p>
    <w:p w:rsidR="00D0562C" w:rsidRPr="00B24EB7" w:rsidRDefault="00616FA1" w:rsidP="00CB6B93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 xml:space="preserve">-2/13 </w:t>
      </w:r>
      <w:r>
        <w:rPr>
          <w:rFonts w:ascii="Times New Roman" w:hAnsi="Times New Roman"/>
          <w:sz w:val="24"/>
          <w:szCs w:val="24"/>
        </w:rPr>
        <w:t>M</w:t>
      </w:r>
      <w:r w:rsidR="00D0562C">
        <w:rPr>
          <w:rFonts w:ascii="Times New Roman" w:hAnsi="Times New Roman"/>
          <w:sz w:val="24"/>
          <w:szCs w:val="24"/>
        </w:rPr>
        <w:t xml:space="preserve">: 2012 - </w:t>
      </w:r>
      <w:r>
        <w:rPr>
          <w:rFonts w:ascii="Times New Roman" w:hAnsi="Times New Roman"/>
          <w:sz w:val="24"/>
          <w:szCs w:val="24"/>
        </w:rPr>
        <w:t>Politika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procedura</w:t>
      </w:r>
      <w:r w:rsidR="00D0562C">
        <w:rPr>
          <w:rFonts w:ascii="Times New Roman" w:hAnsi="Times New Roman"/>
          <w:sz w:val="24"/>
          <w:szCs w:val="24"/>
        </w:rPr>
        <w:t xml:space="preserve"> EA za </w:t>
      </w:r>
      <w:proofErr w:type="spellStart"/>
      <w:r>
        <w:rPr>
          <w:rFonts w:ascii="Times New Roman" w:hAnsi="Times New Roman"/>
          <w:sz w:val="24"/>
          <w:szCs w:val="24"/>
        </w:rPr>
        <w:t>prekograničn</w:t>
      </w:r>
      <w:r w:rsidR="00D0562C">
        <w:rPr>
          <w:rFonts w:ascii="Times New Roman" w:hAnsi="Times New Roman"/>
          <w:sz w:val="24"/>
          <w:szCs w:val="24"/>
        </w:rPr>
        <w:t>u</w:t>
      </w:r>
      <w:proofErr w:type="spellEnd"/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</w:t>
      </w:r>
      <w:r w:rsidR="00D0562C">
        <w:rPr>
          <w:rFonts w:ascii="Times New Roman" w:hAnsi="Times New Roman"/>
          <w:sz w:val="24"/>
          <w:szCs w:val="24"/>
        </w:rPr>
        <w:t xml:space="preserve">u za </w:t>
      </w:r>
      <w:proofErr w:type="spellStart"/>
      <w:r w:rsidR="00D0562C">
        <w:rPr>
          <w:rFonts w:ascii="Times New Roman" w:hAnsi="Times New Roman"/>
          <w:sz w:val="24"/>
          <w:szCs w:val="24"/>
        </w:rPr>
        <w:t>prekograničnu</w:t>
      </w:r>
      <w:proofErr w:type="spellEnd"/>
      <w:r w:rsidR="00D0562C">
        <w:rPr>
          <w:rFonts w:ascii="Times New Roman" w:hAnsi="Times New Roman"/>
          <w:sz w:val="24"/>
          <w:szCs w:val="24"/>
        </w:rPr>
        <w:t xml:space="preserve"> saradnju među članovima </w:t>
      </w: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>;</w:t>
      </w:r>
    </w:p>
    <w:p w:rsidR="00D0562C" w:rsidRPr="00B24EB7" w:rsidRDefault="00616FA1" w:rsidP="00CB6B93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 xml:space="preserve">-2/13 </w:t>
      </w:r>
      <w:r>
        <w:rPr>
          <w:rFonts w:ascii="Times New Roman" w:hAnsi="Times New Roman"/>
          <w:sz w:val="24"/>
          <w:szCs w:val="24"/>
        </w:rPr>
        <w:t>S</w:t>
      </w:r>
      <w:r w:rsidR="00D0562C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M</w:t>
      </w:r>
      <w:r w:rsidR="00D0562C">
        <w:rPr>
          <w:rFonts w:ascii="Times New Roman" w:hAnsi="Times New Roman"/>
          <w:sz w:val="24"/>
          <w:szCs w:val="24"/>
        </w:rPr>
        <w:t xml:space="preserve">: 2013 - </w:t>
      </w:r>
      <w:r>
        <w:rPr>
          <w:rFonts w:ascii="Times New Roman" w:hAnsi="Times New Roman"/>
          <w:sz w:val="24"/>
          <w:szCs w:val="24"/>
        </w:rPr>
        <w:t>Dodatak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do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 xml:space="preserve">-2/13, </w:t>
      </w:r>
      <w:r>
        <w:rPr>
          <w:rFonts w:ascii="Times New Roman" w:hAnsi="Times New Roman"/>
          <w:sz w:val="24"/>
          <w:szCs w:val="24"/>
        </w:rPr>
        <w:t>Tumačenje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terminologije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korišćeno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tački</w:t>
      </w:r>
      <w:r w:rsidR="00D0562C">
        <w:rPr>
          <w:rFonts w:ascii="Times New Roman" w:hAnsi="Times New Roman"/>
          <w:sz w:val="24"/>
          <w:szCs w:val="24"/>
        </w:rPr>
        <w:t xml:space="preserve"> 5.1 </w:t>
      </w:r>
      <w:r>
        <w:rPr>
          <w:rFonts w:ascii="Times New Roman" w:hAnsi="Times New Roman"/>
          <w:sz w:val="24"/>
          <w:szCs w:val="24"/>
        </w:rPr>
        <w:t>EA</w:t>
      </w:r>
      <w:r w:rsidR="00D0562C">
        <w:rPr>
          <w:rFonts w:ascii="Times New Roman" w:hAnsi="Times New Roman"/>
          <w:sz w:val="24"/>
          <w:szCs w:val="24"/>
        </w:rPr>
        <w:t>-2/13;</w:t>
      </w:r>
    </w:p>
    <w:p w:rsidR="00B24EB7" w:rsidRDefault="00616FA1" w:rsidP="00CB6B93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ILAC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D0562C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M</w:t>
      </w:r>
      <w:r w:rsidR="00D0562C">
        <w:rPr>
          <w:rFonts w:ascii="Times New Roman" w:hAnsi="Times New Roman"/>
          <w:sz w:val="24"/>
          <w:szCs w:val="24"/>
        </w:rPr>
        <w:t xml:space="preserve">: 2012 - </w:t>
      </w:r>
      <w:proofErr w:type="spellStart"/>
      <w:r>
        <w:rPr>
          <w:rFonts w:ascii="Times New Roman" w:hAnsi="Times New Roman"/>
          <w:sz w:val="24"/>
          <w:szCs w:val="24"/>
        </w:rPr>
        <w:t>Prekogranična</w:t>
      </w:r>
      <w:proofErr w:type="spellEnd"/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akreditacija</w:t>
      </w:r>
      <w:r w:rsidR="00D0562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principi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izbegavanje</w:t>
      </w:r>
      <w:r w:rsidR="00D0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dupliranja</w:t>
      </w:r>
      <w:r w:rsidR="00D0562C">
        <w:rPr>
          <w:rFonts w:ascii="Times New Roman" w:hAnsi="Times New Roman"/>
          <w:sz w:val="24"/>
          <w:szCs w:val="24"/>
        </w:rPr>
        <w:t>.</w:t>
      </w:r>
    </w:p>
    <w:p w:rsidR="009D2C2E" w:rsidRPr="00CB6B93" w:rsidRDefault="009D2C2E" w:rsidP="00CB6B93">
      <w:pPr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D0562C" w:rsidRPr="00D159E0" w:rsidRDefault="00D0562C" w:rsidP="00D159E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32232967"/>
      <w:r>
        <w:rPr>
          <w:rFonts w:ascii="Times New Roman" w:hAnsi="Times New Roman"/>
          <w:color w:val="auto"/>
          <w:sz w:val="24"/>
          <w:szCs w:val="24"/>
        </w:rPr>
        <w:t>3. ODGOVORNOSTI</w:t>
      </w:r>
      <w:bookmarkEnd w:id="3"/>
    </w:p>
    <w:p w:rsidR="00015546" w:rsidRDefault="00015546" w:rsidP="009D2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9D2C2E" w:rsidRDefault="00616FA1" w:rsidP="00445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politika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obavezna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celokupno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9D2C2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ovo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unutrašnje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spolјno</w:t>
      </w:r>
      <w:proofErr w:type="spellEnd"/>
      <w:r w:rsidR="009D2C2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9D2C2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</w:t>
      </w:r>
      <w:proofErr w:type="spellEnd"/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9D2C2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kao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9D2C2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9D2C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PC</w:t>
      </w:r>
      <w:r w:rsidR="009D2C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AC</w:t>
      </w:r>
      <w:r w:rsidR="009D2C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TC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procenjivači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stručnjaci</w:t>
      </w:r>
      <w:r w:rsidR="009D2C2E">
        <w:rPr>
          <w:rFonts w:ascii="Times New Roman" w:hAnsi="Times New Roman"/>
          <w:sz w:val="24"/>
          <w:szCs w:val="24"/>
        </w:rPr>
        <w:t>) kao i za sve OOU van teritorije Kosova koji su akreditirani ili traže akreditaciju od DAK.</w:t>
      </w:r>
    </w:p>
    <w:p w:rsidR="00445F8D" w:rsidRDefault="00445F8D" w:rsidP="00CB6B93">
      <w:pPr>
        <w:spacing w:after="0" w:line="240" w:lineRule="auto"/>
        <w:jc w:val="both"/>
        <w:rPr>
          <w:lang w:val="en-GB"/>
        </w:rPr>
      </w:pPr>
    </w:p>
    <w:p w:rsidR="009D2C2E" w:rsidRPr="006F69A7" w:rsidRDefault="009D2C2E" w:rsidP="006F69A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2232968"/>
      <w:r>
        <w:rPr>
          <w:rFonts w:ascii="Times New Roman" w:hAnsi="Times New Roman"/>
          <w:color w:val="auto"/>
          <w:sz w:val="24"/>
          <w:szCs w:val="24"/>
        </w:rPr>
        <w:t>4. REČNIK I SKRAČENICE</w:t>
      </w:r>
      <w:bookmarkEnd w:id="4"/>
    </w:p>
    <w:p w:rsidR="009D2C2E" w:rsidRPr="008E2C28" w:rsidRDefault="009D2C2E" w:rsidP="008E2C28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32232969"/>
      <w:r>
        <w:rPr>
          <w:rFonts w:ascii="Times New Roman" w:hAnsi="Times New Roman"/>
          <w:b/>
          <w:color w:val="auto"/>
          <w:sz w:val="24"/>
          <w:szCs w:val="24"/>
        </w:rPr>
        <w:t xml:space="preserve">4.1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Rečnik</w:t>
      </w:r>
      <w:bookmarkEnd w:id="5"/>
    </w:p>
    <w:p w:rsidR="009D2C2E" w:rsidRDefault="00616FA1" w:rsidP="00CB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9D2C2E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D2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9D2C2E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9D2C2E">
        <w:rPr>
          <w:rFonts w:ascii="Times New Roman" w:hAnsi="Times New Roman"/>
          <w:sz w:val="24"/>
          <w:szCs w:val="24"/>
        </w:rPr>
        <w:t xml:space="preserve"> 17011: 2017. </w:t>
      </w:r>
    </w:p>
    <w:p w:rsidR="009D2C2E" w:rsidRPr="00CB6B93" w:rsidRDefault="009D2C2E" w:rsidP="00CB6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C2410" w:rsidRPr="001A7A2A" w:rsidRDefault="00535D56" w:rsidP="001A7A2A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32232970"/>
      <w:r>
        <w:rPr>
          <w:rFonts w:ascii="Times New Roman" w:hAnsi="Times New Roman"/>
          <w:b/>
          <w:color w:val="auto"/>
          <w:sz w:val="24"/>
          <w:szCs w:val="24"/>
        </w:rPr>
        <w:t xml:space="preserve">4.2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Skraćenice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DC2410" w:rsidRPr="00DE678A" w:rsidTr="009B0A07">
        <w:tc>
          <w:tcPr>
            <w:tcW w:w="2122" w:type="dxa"/>
          </w:tcPr>
          <w:p w:rsidR="00EB20CB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OOU</w:t>
            </w:r>
          </w:p>
        </w:tc>
        <w:tc>
          <w:tcPr>
            <w:tcW w:w="7087" w:type="dxa"/>
          </w:tcPr>
          <w:p w:rsidR="00EB20CB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 akreditacije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616FA1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:rsidR="00DC2410" w:rsidRPr="00DE678A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Kosovsk</w:t>
            </w:r>
            <w:r w:rsidR="00DC2410">
              <w:rPr>
                <w:rFonts w:ascii="Times New Roman" w:hAnsi="Times New Roman"/>
                <w:sz w:val="24"/>
                <w:szCs w:val="24"/>
              </w:rPr>
              <w:t>a Direkcija za Akreditaciju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  <w:p w:rsidR="00EB20CB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 BLA</w:t>
            </w:r>
          </w:p>
          <w:p w:rsidR="00EB20CB" w:rsidRPr="00DE678A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 MLA</w:t>
            </w:r>
          </w:p>
        </w:tc>
        <w:tc>
          <w:tcPr>
            <w:tcW w:w="7087" w:type="dxa"/>
          </w:tcPr>
          <w:p w:rsidR="00DC2410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Evropska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saradnja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EB20CB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Bilateralni</w:t>
            </w:r>
            <w:r w:rsidR="00EB2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sporazum</w:t>
            </w:r>
            <w:r w:rsidR="00EB2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EB2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priznavanju</w:t>
            </w:r>
            <w:r w:rsidR="00EB2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  <w:p w:rsidR="00EB20CB" w:rsidRPr="00DE678A" w:rsidRDefault="00EB20CB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Multilateralni </w:t>
            </w:r>
            <w:r w:rsidR="00616FA1">
              <w:rPr>
                <w:rFonts w:ascii="Times New Roman" w:hAnsi="Times New Roman"/>
                <w:sz w:val="24"/>
                <w:szCs w:val="24"/>
              </w:rPr>
              <w:t>sporazum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FA1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FA1">
              <w:rPr>
                <w:rFonts w:ascii="Times New Roman" w:hAnsi="Times New Roman"/>
                <w:sz w:val="24"/>
                <w:szCs w:val="24"/>
              </w:rPr>
              <w:t>priznavanju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FA1">
              <w:rPr>
                <w:rFonts w:ascii="Times New Roman" w:hAnsi="Times New Roman"/>
                <w:sz w:val="24"/>
                <w:szCs w:val="24"/>
              </w:rPr>
              <w:t>EA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 MRA</w:t>
            </w:r>
          </w:p>
        </w:tc>
        <w:tc>
          <w:tcPr>
            <w:tcW w:w="7087" w:type="dxa"/>
          </w:tcPr>
          <w:p w:rsidR="00DC2410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Međunarodna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Saradnja za Akreditaciju Laboratorija</w:t>
            </w:r>
          </w:p>
          <w:p w:rsidR="00DC2410" w:rsidRPr="00DE678A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Ugovor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uzajamnom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priznavanju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ILAC-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DC2410" w:rsidRPr="00DE678A" w:rsidTr="009B0A07">
        <w:tc>
          <w:tcPr>
            <w:tcW w:w="2122" w:type="dxa"/>
          </w:tcPr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(Stručni savet - PC)</w:t>
            </w:r>
          </w:p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SA(Savet za Akreditaciju - AS)</w:t>
            </w: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(Tehnički komitet - TC)</w:t>
            </w:r>
          </w:p>
        </w:tc>
        <w:tc>
          <w:tcPr>
            <w:tcW w:w="7087" w:type="dxa"/>
          </w:tcPr>
          <w:p w:rsidR="00DC2410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:rsidR="00DC2410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Savet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DC2410" w:rsidRDefault="00616FA1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DC2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komiteti</w:t>
            </w:r>
          </w:p>
          <w:p w:rsidR="00DC2410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C2410" w:rsidRPr="00DE678A" w:rsidRDefault="00DC2410" w:rsidP="009B0A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5D56" w:rsidRPr="00CA1FFA" w:rsidRDefault="00535D56" w:rsidP="00CA1FF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32232971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5. </w:t>
      </w:r>
      <w:r w:rsidR="00616FA1">
        <w:rPr>
          <w:rFonts w:ascii="Times New Roman" w:hAnsi="Times New Roman"/>
          <w:color w:val="auto"/>
          <w:sz w:val="24"/>
          <w:szCs w:val="24"/>
        </w:rPr>
        <w:t>OPIS</w:t>
      </w:r>
      <w:r>
        <w:rPr>
          <w:rFonts w:ascii="Times New Roman" w:hAnsi="Times New Roman"/>
          <w:color w:val="auto"/>
          <w:sz w:val="24"/>
          <w:szCs w:val="24"/>
        </w:rPr>
        <w:t xml:space="preserve"> POLITIKE</w:t>
      </w:r>
      <w:bookmarkEnd w:id="7"/>
    </w:p>
    <w:p w:rsidR="00445F8D" w:rsidRPr="00580914" w:rsidRDefault="00445F8D" w:rsidP="0058091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</w:p>
    <w:p w:rsidR="00535D56" w:rsidRPr="00580914" w:rsidRDefault="00535D56" w:rsidP="0058091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32232972"/>
      <w:r>
        <w:rPr>
          <w:rFonts w:ascii="Times New Roman" w:hAnsi="Times New Roman"/>
          <w:b/>
          <w:color w:val="auto"/>
          <w:sz w:val="24"/>
          <w:szCs w:val="24"/>
        </w:rPr>
        <w:t xml:space="preserve">5.1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Zahtev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od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OOU-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sa sedištem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u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Evropi</w:t>
      </w:r>
      <w:bookmarkEnd w:id="8"/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</w:p>
    <w:p w:rsidR="00535D56" w:rsidRPr="00163CF8" w:rsidRDefault="00616FA1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prihvata</w:t>
      </w:r>
      <w:r w:rsidR="00535D56">
        <w:rPr>
          <w:rFonts w:ascii="Times New Roman" w:hAnsi="Times New Roman"/>
          <w:sz w:val="24"/>
          <w:szCs w:val="24"/>
        </w:rPr>
        <w:t xml:space="preserve"> zahteve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35D56">
        <w:rPr>
          <w:rFonts w:ascii="Times New Roman" w:hAnsi="Times New Roman"/>
          <w:sz w:val="24"/>
          <w:szCs w:val="24"/>
        </w:rPr>
        <w:t xml:space="preserve"> OOU-</w:t>
      </w:r>
      <w:r>
        <w:rPr>
          <w:rFonts w:ascii="Times New Roman" w:hAnsi="Times New Roman"/>
          <w:sz w:val="24"/>
          <w:szCs w:val="24"/>
        </w:rPr>
        <w:t>ova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unutar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sedište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van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teritorije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Kosovo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sledećim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slučajevima</w:t>
      </w:r>
      <w:r w:rsidR="00535D56">
        <w:rPr>
          <w:rFonts w:ascii="Times New Roman" w:hAnsi="Times New Roman"/>
          <w:sz w:val="24"/>
          <w:szCs w:val="24"/>
        </w:rPr>
        <w:t>: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B24EB7" w:rsidRDefault="00616FA1" w:rsidP="00535D5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članica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kojoj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osnovano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odlučila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osnuje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535D56">
        <w:rPr>
          <w:rFonts w:ascii="Times New Roman" w:hAnsi="Times New Roman"/>
          <w:sz w:val="24"/>
          <w:szCs w:val="24"/>
        </w:rPr>
        <w:t xml:space="preserve"> imala pristup </w:t>
      </w:r>
      <w:r>
        <w:rPr>
          <w:rFonts w:ascii="Times New Roman" w:hAnsi="Times New Roman"/>
          <w:sz w:val="24"/>
          <w:szCs w:val="24"/>
        </w:rPr>
        <w:t>nacionaln</w:t>
      </w:r>
      <w:r w:rsidR="00535D56">
        <w:rPr>
          <w:rFonts w:ascii="Times New Roman" w:hAnsi="Times New Roman"/>
          <w:sz w:val="24"/>
          <w:szCs w:val="24"/>
        </w:rPr>
        <w:t xml:space="preserve">om organu za akreditaciju </w:t>
      </w:r>
      <w:r>
        <w:rPr>
          <w:rFonts w:ascii="Times New Roman" w:hAnsi="Times New Roman"/>
          <w:sz w:val="24"/>
          <w:szCs w:val="24"/>
        </w:rPr>
        <w:t>druge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članice</w:t>
      </w:r>
      <w:r w:rsidR="00535D56">
        <w:rPr>
          <w:rFonts w:ascii="Times New Roman" w:hAnsi="Times New Roman"/>
          <w:sz w:val="24"/>
          <w:szCs w:val="24"/>
        </w:rPr>
        <w:t>;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B24EB7" w:rsidRDefault="00616FA1" w:rsidP="00535D5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</w:t>
      </w:r>
      <w:r w:rsidR="00535D56">
        <w:rPr>
          <w:rFonts w:ascii="Times New Roman" w:hAnsi="Times New Roman"/>
          <w:sz w:val="24"/>
          <w:szCs w:val="24"/>
        </w:rPr>
        <w:t xml:space="preserve">i organ akreditacije (OA - </w:t>
      </w:r>
      <w:r>
        <w:rPr>
          <w:rFonts w:ascii="Times New Roman" w:hAnsi="Times New Roman"/>
          <w:sz w:val="24"/>
          <w:szCs w:val="24"/>
        </w:rPr>
        <w:t>AB</w:t>
      </w:r>
      <w:r w:rsidR="00535D5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vrši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aktivnostima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traži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akreditacija</w:t>
      </w:r>
      <w:r w:rsidR="00535D56">
        <w:rPr>
          <w:rFonts w:ascii="Times New Roman" w:hAnsi="Times New Roman"/>
          <w:sz w:val="24"/>
          <w:szCs w:val="24"/>
        </w:rPr>
        <w:t>;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B24EB7" w:rsidRDefault="00616FA1" w:rsidP="00535D5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</w:t>
      </w:r>
      <w:r w:rsidR="00535D56">
        <w:rPr>
          <w:rFonts w:ascii="Times New Roman" w:hAnsi="Times New Roman"/>
          <w:sz w:val="24"/>
          <w:szCs w:val="24"/>
        </w:rPr>
        <w:t xml:space="preserve">i OA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osnovan</w:t>
      </w:r>
      <w:r w:rsidR="00535D56">
        <w:rPr>
          <w:rFonts w:ascii="Times New Roman" w:hAnsi="Times New Roman"/>
          <w:sz w:val="24"/>
          <w:szCs w:val="24"/>
        </w:rPr>
        <w:t xml:space="preserve"> organ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uspešno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podvrgnuto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stručnom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aktivnostima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traži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akreditacija</w:t>
      </w:r>
      <w:r w:rsidR="00535D56">
        <w:rPr>
          <w:rFonts w:ascii="Times New Roman" w:hAnsi="Times New Roman"/>
          <w:sz w:val="24"/>
          <w:szCs w:val="24"/>
        </w:rPr>
        <w:t>.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535D56" w:rsidRPr="00163CF8" w:rsidRDefault="00616FA1" w:rsidP="00535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zemlјa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podnosioca</w:t>
      </w:r>
      <w:r w:rsidR="00535D56">
        <w:rPr>
          <w:rFonts w:ascii="Times New Roman" w:hAnsi="Times New Roman"/>
          <w:sz w:val="24"/>
          <w:szCs w:val="24"/>
        </w:rPr>
        <w:t xml:space="preserve"> zahteva </w:t>
      </w:r>
      <w:r>
        <w:rPr>
          <w:rFonts w:ascii="Times New Roman" w:hAnsi="Times New Roman"/>
          <w:sz w:val="24"/>
          <w:szCs w:val="24"/>
        </w:rPr>
        <w:t>ima</w:t>
      </w:r>
      <w:r w:rsidR="00535D56">
        <w:rPr>
          <w:rFonts w:ascii="Times New Roman" w:hAnsi="Times New Roman"/>
          <w:sz w:val="24"/>
          <w:szCs w:val="24"/>
        </w:rPr>
        <w:t xml:space="preserve"> OA </w:t>
      </w:r>
      <w:r>
        <w:rPr>
          <w:rFonts w:ascii="Times New Roman" w:hAnsi="Times New Roman"/>
          <w:sz w:val="24"/>
          <w:szCs w:val="24"/>
        </w:rPr>
        <w:t>koji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pokriva</w:t>
      </w:r>
      <w:r w:rsidR="00535D56">
        <w:rPr>
          <w:rFonts w:ascii="Times New Roman" w:hAnsi="Times New Roman"/>
          <w:sz w:val="24"/>
          <w:szCs w:val="24"/>
        </w:rPr>
        <w:t xml:space="preserve"> delokrug </w:t>
      </w:r>
      <w:r>
        <w:rPr>
          <w:rFonts w:ascii="Times New Roman" w:hAnsi="Times New Roman"/>
          <w:sz w:val="24"/>
          <w:szCs w:val="24"/>
        </w:rPr>
        <w:t>akreditacije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klijent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potpisnik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predlaže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klijentu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zatraži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svog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nacionalnog</w:t>
      </w:r>
      <w:r w:rsidR="00535D56">
        <w:rPr>
          <w:rFonts w:ascii="Times New Roman" w:hAnsi="Times New Roman"/>
          <w:sz w:val="24"/>
          <w:szCs w:val="24"/>
        </w:rPr>
        <w:t xml:space="preserve"> OA.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35D56" w:rsidRPr="00307235" w:rsidRDefault="00535D56" w:rsidP="0030723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32232973"/>
      <w:r>
        <w:rPr>
          <w:rFonts w:ascii="Times New Roman" w:hAnsi="Times New Roman"/>
          <w:b/>
          <w:color w:val="auto"/>
          <w:sz w:val="24"/>
          <w:szCs w:val="24"/>
        </w:rPr>
        <w:t xml:space="preserve">5.2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Zahtev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od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OOU-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sa sedištem van </w:t>
      </w:r>
      <w:r w:rsidR="00616FA1">
        <w:rPr>
          <w:rFonts w:ascii="Times New Roman" w:hAnsi="Times New Roman"/>
          <w:b/>
          <w:color w:val="auto"/>
          <w:sz w:val="24"/>
          <w:szCs w:val="24"/>
        </w:rPr>
        <w:t>Evrop</w:t>
      </w:r>
      <w:r>
        <w:rPr>
          <w:rFonts w:ascii="Times New Roman" w:hAnsi="Times New Roman"/>
          <w:b/>
          <w:color w:val="auto"/>
          <w:sz w:val="24"/>
          <w:szCs w:val="24"/>
        </w:rPr>
        <w:t>e</w:t>
      </w:r>
      <w:bookmarkEnd w:id="9"/>
    </w:p>
    <w:p w:rsidR="00535D56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B24EB7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OOU </w:t>
      </w:r>
      <w:r w:rsidR="00616FA1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sedištem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van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Evrope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može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podneti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zahtev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 xml:space="preserve">-u </w:t>
      </w:r>
      <w:r w:rsidR="00616FA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akreditaciju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jednoj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sledećih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situacija</w:t>
      </w:r>
      <w:r>
        <w:rPr>
          <w:rFonts w:ascii="Times New Roman" w:hAnsi="Times New Roman"/>
          <w:sz w:val="24"/>
          <w:szCs w:val="24"/>
        </w:rPr>
        <w:t xml:space="preserve">:   </w:t>
      </w:r>
    </w:p>
    <w:p w:rsidR="00535D56" w:rsidRPr="00B24EB7" w:rsidRDefault="00616FA1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</w:t>
      </w:r>
      <w:r w:rsidR="00535D56">
        <w:rPr>
          <w:rFonts w:ascii="Times New Roman" w:hAnsi="Times New Roman"/>
          <w:sz w:val="24"/>
          <w:szCs w:val="24"/>
        </w:rPr>
        <w:t xml:space="preserve">i OA </w:t>
      </w:r>
      <w:r>
        <w:rPr>
          <w:rFonts w:ascii="Times New Roman" w:hAnsi="Times New Roman"/>
          <w:sz w:val="24"/>
          <w:szCs w:val="24"/>
        </w:rPr>
        <w:t>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nudi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potreban</w:t>
      </w:r>
      <w:r w:rsidR="00535D56">
        <w:rPr>
          <w:rFonts w:ascii="Times New Roman" w:hAnsi="Times New Roman"/>
          <w:sz w:val="24"/>
          <w:szCs w:val="24"/>
        </w:rPr>
        <w:t xml:space="preserve"> delokrug </w:t>
      </w:r>
      <w:r>
        <w:rPr>
          <w:rFonts w:ascii="Times New Roman" w:hAnsi="Times New Roman"/>
          <w:sz w:val="24"/>
          <w:szCs w:val="24"/>
        </w:rPr>
        <w:t>akreditacije</w:t>
      </w:r>
      <w:r w:rsidR="00535D56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uklјučujući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sektorske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šeme</w:t>
      </w:r>
      <w:r w:rsidR="00535D56">
        <w:rPr>
          <w:rFonts w:ascii="Times New Roman" w:hAnsi="Times New Roman"/>
          <w:sz w:val="24"/>
          <w:szCs w:val="24"/>
        </w:rPr>
        <w:t>);</w:t>
      </w:r>
    </w:p>
    <w:p w:rsidR="00535D56" w:rsidRPr="00B24EB7" w:rsidRDefault="00616FA1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Lokalni</w:t>
      </w:r>
      <w:r w:rsidR="00535D56">
        <w:rPr>
          <w:rFonts w:ascii="Times New Roman" w:hAnsi="Times New Roman"/>
          <w:sz w:val="24"/>
          <w:szCs w:val="24"/>
        </w:rPr>
        <w:t xml:space="preserve"> OA nije potpisnik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>;</w:t>
      </w:r>
    </w:p>
    <w:p w:rsidR="00535D56" w:rsidRPr="00B24EB7" w:rsidRDefault="00616FA1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lokalni</w:t>
      </w:r>
      <w:r w:rsidR="00535D56">
        <w:rPr>
          <w:rFonts w:ascii="Times New Roman" w:hAnsi="Times New Roman"/>
          <w:sz w:val="24"/>
          <w:szCs w:val="24"/>
        </w:rPr>
        <w:t xml:space="preserve"> OA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zemlјi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ekonomiji</w:t>
      </w:r>
      <w:r w:rsidR="00535D56">
        <w:rPr>
          <w:rFonts w:ascii="Times New Roman" w:hAnsi="Times New Roman"/>
          <w:sz w:val="24"/>
          <w:szCs w:val="24"/>
        </w:rPr>
        <w:t>;</w:t>
      </w:r>
    </w:p>
    <w:p w:rsidR="00535D56" w:rsidRPr="00B24EB7" w:rsidRDefault="00616FA1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preferencije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zasnovane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komercijalnim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drugim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poslovnim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razlozima</w:t>
      </w:r>
      <w:r w:rsidR="00535D56">
        <w:rPr>
          <w:rFonts w:ascii="Times New Roman" w:hAnsi="Times New Roman"/>
          <w:sz w:val="24"/>
          <w:szCs w:val="24"/>
        </w:rPr>
        <w:t>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Klijenti organa traže specifičnu </w:t>
      </w:r>
      <w:r w:rsidR="00616FA1">
        <w:rPr>
          <w:rFonts w:ascii="Times New Roman" w:hAnsi="Times New Roman"/>
          <w:sz w:val="24"/>
          <w:szCs w:val="24"/>
        </w:rPr>
        <w:t>akreditacija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nisu spremni </w:t>
      </w:r>
      <w:r w:rsidR="00616FA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prihvate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ekvivalent</w:t>
      </w:r>
      <w:r>
        <w:rPr>
          <w:rFonts w:ascii="Times New Roman" w:hAnsi="Times New Roman"/>
          <w:sz w:val="24"/>
          <w:szCs w:val="24"/>
        </w:rPr>
        <w:t>;</w:t>
      </w:r>
    </w:p>
    <w:p w:rsidR="00535D56" w:rsidRPr="00B24EB7" w:rsidRDefault="00535D56" w:rsidP="00CB6B93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 </w:t>
      </w:r>
      <w:r w:rsidR="00616FA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deo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lanca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ocenjivanje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usaglašenosti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jednim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vlasnikom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želi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svi organi </w:t>
      </w:r>
      <w:r w:rsidR="00616FA1">
        <w:rPr>
          <w:rFonts w:ascii="Times New Roman" w:hAnsi="Times New Roman"/>
          <w:sz w:val="24"/>
          <w:szCs w:val="24"/>
        </w:rPr>
        <w:t>mogu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ponude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isto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akreditovano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FA1">
        <w:rPr>
          <w:rFonts w:ascii="Times New Roman" w:hAnsi="Times New Roman"/>
          <w:sz w:val="24"/>
          <w:szCs w:val="24"/>
        </w:rPr>
        <w:t>sertifikovanje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5D56" w:rsidRPr="00E67CD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E67CD8" w:rsidRDefault="00616FA1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gore navedenim </w:t>
      </w:r>
      <w:r>
        <w:rPr>
          <w:rFonts w:ascii="Times New Roman" w:hAnsi="Times New Roman"/>
          <w:sz w:val="24"/>
          <w:szCs w:val="24"/>
        </w:rPr>
        <w:t>slučajevima</w:t>
      </w:r>
      <w:r w:rsidR="00535D56">
        <w:rPr>
          <w:rFonts w:ascii="Times New Roman" w:hAnsi="Times New Roman"/>
          <w:sz w:val="24"/>
          <w:szCs w:val="24"/>
        </w:rPr>
        <w:t>, za</w:t>
      </w:r>
      <w:r>
        <w:rPr>
          <w:rFonts w:ascii="Times New Roman" w:hAnsi="Times New Roman"/>
          <w:sz w:val="24"/>
          <w:szCs w:val="24"/>
        </w:rPr>
        <w:t>visno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situaciji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može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primeniti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jedan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slјedećih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koraka</w:t>
      </w:r>
      <w:r w:rsidR="00535D56">
        <w:rPr>
          <w:rFonts w:ascii="Times New Roman" w:hAnsi="Times New Roman"/>
          <w:sz w:val="24"/>
          <w:szCs w:val="24"/>
        </w:rPr>
        <w:t>.</w:t>
      </w:r>
    </w:p>
    <w:p w:rsidR="00535D56" w:rsidRPr="00E67CD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B24EB7" w:rsidRDefault="00616FA1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 w:rsidR="00535D56">
        <w:rPr>
          <w:rFonts w:ascii="Times New Roman" w:hAnsi="Times New Roman"/>
          <w:sz w:val="24"/>
          <w:szCs w:val="24"/>
        </w:rPr>
        <w:t xml:space="preserve"> organ akreditacije </w:t>
      </w:r>
      <w:r>
        <w:rPr>
          <w:rFonts w:ascii="Times New Roman" w:hAnsi="Times New Roman"/>
          <w:sz w:val="24"/>
          <w:szCs w:val="24"/>
        </w:rPr>
        <w:t>potpisnik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zemlјi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ekonomiji</w:t>
      </w:r>
      <w:r w:rsidR="00535D56">
        <w:rPr>
          <w:rFonts w:ascii="Times New Roman" w:hAnsi="Times New Roman"/>
          <w:sz w:val="24"/>
          <w:szCs w:val="24"/>
        </w:rPr>
        <w:t xml:space="preserve"> OOU-</w:t>
      </w:r>
      <w:r>
        <w:rPr>
          <w:rFonts w:ascii="Times New Roman" w:hAnsi="Times New Roman"/>
          <w:sz w:val="24"/>
          <w:szCs w:val="24"/>
        </w:rPr>
        <w:t>a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>:</w:t>
      </w:r>
    </w:p>
    <w:p w:rsidR="00535D56" w:rsidRPr="00CB6B93" w:rsidRDefault="00535D56" w:rsidP="00CB6B93">
      <w:pPr>
        <w:pStyle w:val="ListParagraph"/>
        <w:numPr>
          <w:ilvl w:val="1"/>
          <w:numId w:val="32"/>
        </w:numPr>
        <w:spacing w:before="120" w:after="0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istražuje </w:t>
      </w:r>
      <w:r w:rsidR="00616FA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OOU koji podnosi zahtev </w:t>
      </w:r>
      <w:r w:rsidR="00616FA1">
        <w:rPr>
          <w:rFonts w:ascii="Times New Roman" w:hAnsi="Times New Roman"/>
          <w:sz w:val="24"/>
          <w:szCs w:val="24"/>
        </w:rPr>
        <w:t>upoznat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lokalnim</w:t>
      </w:r>
      <w:r>
        <w:rPr>
          <w:rFonts w:ascii="Times New Roman" w:hAnsi="Times New Roman"/>
          <w:sz w:val="24"/>
          <w:szCs w:val="24"/>
        </w:rPr>
        <w:t xml:space="preserve"> potpisnikom organa akreditacije </w:t>
      </w:r>
      <w:r w:rsidR="00616FA1"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 / </w:t>
      </w:r>
      <w:r w:rsidR="00616FA1">
        <w:rPr>
          <w:rFonts w:ascii="Times New Roman" w:hAnsi="Times New Roman"/>
          <w:sz w:val="24"/>
          <w:szCs w:val="24"/>
        </w:rPr>
        <w:t>BLA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/ </w:t>
      </w:r>
      <w:r w:rsidR="00616FA1">
        <w:rPr>
          <w:rFonts w:ascii="Times New Roman" w:hAnsi="Times New Roman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ILAC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MRA</w:t>
      </w:r>
      <w:r>
        <w:rPr>
          <w:rFonts w:ascii="Times New Roman" w:hAnsi="Times New Roman"/>
          <w:sz w:val="24"/>
          <w:szCs w:val="24"/>
        </w:rPr>
        <w:t>;</w:t>
      </w:r>
    </w:p>
    <w:p w:rsidR="00535D56" w:rsidRPr="00B24EB7" w:rsidRDefault="00616FA1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obavestiti</w:t>
      </w:r>
      <w:r w:rsidR="00535D56">
        <w:rPr>
          <w:rFonts w:ascii="Times New Roman" w:hAnsi="Times New Roman"/>
          <w:sz w:val="24"/>
          <w:szCs w:val="24"/>
        </w:rPr>
        <w:t xml:space="preserve"> OOU koja </w:t>
      </w:r>
      <w:r>
        <w:rPr>
          <w:rFonts w:ascii="Times New Roman" w:hAnsi="Times New Roman"/>
          <w:sz w:val="24"/>
          <w:szCs w:val="24"/>
        </w:rPr>
        <w:t>podnosi</w:t>
      </w:r>
      <w:r w:rsidR="00535D56">
        <w:rPr>
          <w:rFonts w:ascii="Times New Roman" w:hAnsi="Times New Roman"/>
          <w:sz w:val="24"/>
          <w:szCs w:val="24"/>
        </w:rPr>
        <w:t xml:space="preserve"> zahtev </w:t>
      </w:r>
      <w:r>
        <w:rPr>
          <w:rFonts w:ascii="Times New Roman" w:hAnsi="Times New Roman"/>
          <w:sz w:val="24"/>
          <w:szCs w:val="24"/>
        </w:rPr>
        <w:t>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535D56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akreditacij</w:t>
      </w:r>
      <w:r w:rsidR="00535D56">
        <w:rPr>
          <w:rFonts w:ascii="Times New Roman" w:hAnsi="Times New Roman"/>
          <w:sz w:val="24"/>
          <w:szCs w:val="24"/>
        </w:rPr>
        <w:t xml:space="preserve">a bila </w:t>
      </w:r>
      <w:r>
        <w:rPr>
          <w:rFonts w:ascii="Times New Roman" w:hAnsi="Times New Roman"/>
          <w:sz w:val="24"/>
          <w:szCs w:val="24"/>
        </w:rPr>
        <w:t>ekonomičnij</w:t>
      </w:r>
      <w:r w:rsidR="00535D56">
        <w:rPr>
          <w:rFonts w:ascii="Times New Roman" w:hAnsi="Times New Roman"/>
          <w:sz w:val="24"/>
          <w:szCs w:val="24"/>
        </w:rPr>
        <w:t xml:space="preserve">a ako se vrši od </w:t>
      </w:r>
      <w:r>
        <w:rPr>
          <w:rFonts w:ascii="Times New Roman" w:hAnsi="Times New Roman"/>
          <w:sz w:val="24"/>
          <w:szCs w:val="24"/>
        </w:rPr>
        <w:t>lokaln</w:t>
      </w:r>
      <w:r w:rsidR="00535D56">
        <w:rPr>
          <w:rFonts w:ascii="Times New Roman" w:hAnsi="Times New Roman"/>
          <w:sz w:val="24"/>
          <w:szCs w:val="24"/>
        </w:rPr>
        <w:t xml:space="preserve">og organa akreditacije koji je </w:t>
      </w:r>
      <w:r>
        <w:rPr>
          <w:rFonts w:ascii="Times New Roman" w:hAnsi="Times New Roman"/>
          <w:sz w:val="24"/>
          <w:szCs w:val="24"/>
        </w:rPr>
        <w:t>potpisnik</w:t>
      </w:r>
      <w:r w:rsidR="00535D5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; </w:t>
      </w:r>
    </w:p>
    <w:p w:rsidR="00535D56" w:rsidRPr="00B24EB7" w:rsidRDefault="00616FA1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ukazati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ekvivalentnost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demonstrirane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kroz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>.</w:t>
      </w:r>
    </w:p>
    <w:p w:rsidR="00535D56" w:rsidRPr="00B24EB7" w:rsidRDefault="00535D56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naglasiti </w:t>
      </w:r>
      <w:r w:rsidR="00616FA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, </w:t>
      </w:r>
      <w:r w:rsidR="00616F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slučaju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zahtebv</w:t>
      </w:r>
      <w:proofErr w:type="spellEnd"/>
      <w:r>
        <w:rPr>
          <w:rFonts w:ascii="Times New Roman" w:hAnsi="Times New Roman"/>
          <w:sz w:val="24"/>
          <w:szCs w:val="24"/>
        </w:rPr>
        <w:t xml:space="preserve"> odobri, </w:t>
      </w:r>
      <w:r w:rsidR="00616FA1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može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FA1">
        <w:rPr>
          <w:rFonts w:ascii="Times New Roman" w:hAnsi="Times New Roman"/>
          <w:sz w:val="24"/>
          <w:szCs w:val="24"/>
        </w:rPr>
        <w:t>uklјučiti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lokaln</w:t>
      </w:r>
      <w:r>
        <w:rPr>
          <w:rFonts w:ascii="Times New Roman" w:hAnsi="Times New Roman"/>
          <w:sz w:val="24"/>
          <w:szCs w:val="24"/>
        </w:rPr>
        <w:t xml:space="preserve">i OA </w:t>
      </w:r>
      <w:r w:rsidR="00616F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proces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akreditacije</w:t>
      </w:r>
      <w:r>
        <w:rPr>
          <w:rFonts w:ascii="Times New Roman" w:hAnsi="Times New Roman"/>
          <w:sz w:val="24"/>
          <w:szCs w:val="24"/>
        </w:rPr>
        <w:t>.</w:t>
      </w:r>
    </w:p>
    <w:p w:rsidR="00535D56" w:rsidRPr="00B24EB7" w:rsidRDefault="00616FA1" w:rsidP="00CB6B93">
      <w:pPr>
        <w:pStyle w:val="ListParagraph"/>
        <w:numPr>
          <w:ilvl w:val="0"/>
          <w:numId w:val="31"/>
        </w:numPr>
        <w:spacing w:before="120"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obavesti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lokalnog</w:t>
      </w:r>
      <w:r w:rsidR="00535D56">
        <w:rPr>
          <w:rFonts w:ascii="Times New Roman" w:hAnsi="Times New Roman"/>
          <w:sz w:val="24"/>
          <w:szCs w:val="24"/>
        </w:rPr>
        <w:t xml:space="preserve"> organa akreditacije </w:t>
      </w:r>
      <w:r>
        <w:rPr>
          <w:rFonts w:ascii="Times New Roman" w:hAnsi="Times New Roman"/>
          <w:sz w:val="24"/>
          <w:szCs w:val="24"/>
        </w:rPr>
        <w:t>potpisnika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35D56">
        <w:rPr>
          <w:rFonts w:ascii="Times New Roman" w:hAnsi="Times New Roman"/>
          <w:sz w:val="24"/>
          <w:szCs w:val="24"/>
        </w:rPr>
        <w:t xml:space="preserve"> odobrenju </w:t>
      </w:r>
      <w:r>
        <w:rPr>
          <w:rFonts w:ascii="Times New Roman" w:hAnsi="Times New Roman"/>
          <w:sz w:val="24"/>
          <w:szCs w:val="24"/>
        </w:rPr>
        <w:t>odgovarajućeg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uz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</w:t>
      </w:r>
      <w:r w:rsidR="00535D56">
        <w:rPr>
          <w:rFonts w:ascii="Times New Roman" w:hAnsi="Times New Roman"/>
          <w:sz w:val="24"/>
          <w:szCs w:val="24"/>
        </w:rPr>
        <w:t xml:space="preserve"> OOU-</w:t>
      </w:r>
      <w:r>
        <w:rPr>
          <w:rFonts w:ascii="Times New Roman" w:hAnsi="Times New Roman"/>
          <w:sz w:val="24"/>
          <w:szCs w:val="24"/>
        </w:rPr>
        <w:t>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535D56">
        <w:rPr>
          <w:rFonts w:ascii="Times New Roman" w:hAnsi="Times New Roman"/>
          <w:sz w:val="24"/>
          <w:szCs w:val="24"/>
        </w:rPr>
        <w:t>.</w:t>
      </w:r>
    </w:p>
    <w:p w:rsidR="00535D56" w:rsidRPr="00B24EB7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B24EB7" w:rsidRDefault="00616FA1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</w:t>
      </w:r>
      <w:r w:rsidR="00535D56">
        <w:rPr>
          <w:rFonts w:ascii="Times New Roman" w:hAnsi="Times New Roman"/>
          <w:sz w:val="24"/>
          <w:szCs w:val="24"/>
        </w:rPr>
        <w:t xml:space="preserve"> OOU </w:t>
      </w:r>
      <w:r>
        <w:rPr>
          <w:rFonts w:ascii="Times New Roman" w:hAnsi="Times New Roman"/>
          <w:sz w:val="24"/>
          <w:szCs w:val="24"/>
        </w:rPr>
        <w:t>zahteva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 xml:space="preserve">-a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lokalno</w:t>
      </w:r>
      <w:r w:rsidR="00535D56"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z w:val="24"/>
          <w:szCs w:val="24"/>
        </w:rPr>
        <w:t>tel</w:t>
      </w:r>
      <w:r w:rsidR="00535D5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 xml:space="preserve">: </w:t>
      </w:r>
    </w:p>
    <w:p w:rsidR="00535D56" w:rsidRPr="00E67CD8" w:rsidRDefault="00535D56" w:rsidP="00CB6B93">
      <w:pPr>
        <w:pStyle w:val="ListParagraph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nabavlja </w:t>
      </w:r>
      <w:r w:rsidR="00616FA1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lokalnog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FA1">
        <w:rPr>
          <w:rFonts w:ascii="Times New Roman" w:hAnsi="Times New Roman"/>
          <w:sz w:val="24"/>
          <w:szCs w:val="24"/>
        </w:rPr>
        <w:t>akreditacijskog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informacije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vezi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prethodnim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FA1">
        <w:rPr>
          <w:rFonts w:ascii="Times New Roman" w:hAnsi="Times New Roman"/>
          <w:sz w:val="24"/>
          <w:szCs w:val="24"/>
        </w:rPr>
        <w:t>akreditacijskim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aktivnostima</w:t>
      </w:r>
      <w:r>
        <w:rPr>
          <w:rFonts w:ascii="Times New Roman" w:hAnsi="Times New Roman"/>
          <w:sz w:val="24"/>
          <w:szCs w:val="24"/>
        </w:rPr>
        <w:t xml:space="preserve">;  </w:t>
      </w:r>
    </w:p>
    <w:p w:rsidR="00535D56" w:rsidRPr="004702CF" w:rsidRDefault="00535D56" w:rsidP="00CB6B93">
      <w:pPr>
        <w:pStyle w:val="ListParagraph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uzima </w:t>
      </w:r>
      <w:r w:rsidR="00616F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obzir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rezultate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lokalnih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procena</w:t>
      </w:r>
      <w:r>
        <w:rPr>
          <w:rFonts w:ascii="Times New Roman" w:hAnsi="Times New Roman"/>
          <w:sz w:val="24"/>
          <w:szCs w:val="24"/>
        </w:rPr>
        <w:t xml:space="preserve"> OA </w:t>
      </w:r>
      <w:r w:rsidR="00616FA1">
        <w:rPr>
          <w:rFonts w:ascii="Times New Roman" w:hAnsi="Times New Roman"/>
          <w:sz w:val="24"/>
          <w:szCs w:val="24"/>
        </w:rPr>
        <w:t>prilikom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planiranja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njegovog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plana</w:t>
      </w:r>
      <w:r>
        <w:rPr>
          <w:rFonts w:ascii="Times New Roman" w:hAnsi="Times New Roman"/>
          <w:sz w:val="24"/>
          <w:szCs w:val="24"/>
        </w:rPr>
        <w:t xml:space="preserve"> </w:t>
      </w:r>
      <w:r w:rsidR="00616FA1">
        <w:rPr>
          <w:rFonts w:ascii="Times New Roman" w:hAnsi="Times New Roman"/>
          <w:sz w:val="24"/>
          <w:szCs w:val="24"/>
        </w:rPr>
        <w:t>procene</w:t>
      </w:r>
      <w:r>
        <w:rPr>
          <w:rFonts w:ascii="Times New Roman" w:hAnsi="Times New Roman"/>
          <w:sz w:val="24"/>
          <w:szCs w:val="24"/>
        </w:rPr>
        <w:t xml:space="preserve"> OOU-</w:t>
      </w:r>
      <w:r w:rsidR="00616FA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535D56" w:rsidRPr="00163CF8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41D4E" w:rsidRDefault="00616FA1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zatražiti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lokalnog</w:t>
      </w:r>
      <w:r w:rsidR="00535D56">
        <w:rPr>
          <w:rFonts w:ascii="Times New Roman" w:hAnsi="Times New Roman"/>
          <w:sz w:val="24"/>
          <w:szCs w:val="24"/>
        </w:rPr>
        <w:t xml:space="preserve"> organa akreditacije </w:t>
      </w:r>
      <w:r>
        <w:rPr>
          <w:rFonts w:ascii="Times New Roman" w:hAnsi="Times New Roman"/>
          <w:sz w:val="24"/>
          <w:szCs w:val="24"/>
        </w:rPr>
        <w:t>potpisnika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35D56">
        <w:rPr>
          <w:rFonts w:ascii="Times New Roman" w:hAnsi="Times New Roman"/>
          <w:sz w:val="24"/>
          <w:szCs w:val="24"/>
        </w:rPr>
        <w:t xml:space="preserve"> obezbedi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535D56">
        <w:rPr>
          <w:rFonts w:ascii="Times New Roman" w:hAnsi="Times New Roman"/>
          <w:sz w:val="24"/>
          <w:szCs w:val="24"/>
        </w:rPr>
        <w:t xml:space="preserve"> ekipi </w:t>
      </w: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kad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moguće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zajedničku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procenu</w:t>
      </w:r>
      <w:r w:rsidR="00535D56">
        <w:rPr>
          <w:rFonts w:ascii="Times New Roman" w:hAnsi="Times New Roman"/>
          <w:sz w:val="24"/>
          <w:szCs w:val="24"/>
        </w:rPr>
        <w:t>.</w:t>
      </w:r>
    </w:p>
    <w:p w:rsidR="00535D56" w:rsidRPr="004702CF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41D4E" w:rsidRDefault="00616FA1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potpisnik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BLA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35D5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MRA</w:t>
      </w:r>
      <w:r w:rsidR="00535D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obaveštava</w:t>
      </w:r>
      <w:bookmarkStart w:id="10" w:name="_GoBack"/>
      <w:bookmarkEnd w:id="10"/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prihvatanju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zemlјe</w:t>
      </w:r>
      <w:proofErr w:type="spellEnd"/>
      <w:r w:rsidR="00535D56">
        <w:rPr>
          <w:rFonts w:ascii="Times New Roman" w:hAnsi="Times New Roman"/>
          <w:sz w:val="24"/>
          <w:szCs w:val="24"/>
        </w:rPr>
        <w:t>.</w:t>
      </w:r>
    </w:p>
    <w:p w:rsidR="00535D56" w:rsidRDefault="00535D56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35D56" w:rsidRPr="00402264" w:rsidRDefault="00535D56" w:rsidP="00402264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2232974"/>
      <w:r>
        <w:rPr>
          <w:rFonts w:ascii="Times New Roman" w:hAnsi="Times New Roman"/>
          <w:color w:val="auto"/>
          <w:sz w:val="24"/>
          <w:szCs w:val="24"/>
        </w:rPr>
        <w:t>6. ANEKSI</w:t>
      </w:r>
      <w:bookmarkEnd w:id="11"/>
    </w:p>
    <w:p w:rsidR="00541D4E" w:rsidRDefault="00541D4E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Default="00616FA1" w:rsidP="0053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:rsidR="00535D56" w:rsidRPr="001D0545" w:rsidRDefault="00535D56" w:rsidP="001D054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32232975"/>
      <w:r>
        <w:rPr>
          <w:rFonts w:ascii="Times New Roman" w:hAnsi="Times New Roman"/>
          <w:color w:val="auto"/>
          <w:sz w:val="24"/>
          <w:szCs w:val="24"/>
        </w:rPr>
        <w:t>7. ZAPISI</w:t>
      </w:r>
      <w:bookmarkEnd w:id="12"/>
    </w:p>
    <w:p w:rsidR="00541D4E" w:rsidRDefault="00541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5D56" w:rsidRPr="00AE68AC" w:rsidRDefault="00616FA1" w:rsidP="00CB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535D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:rsidR="00982F06" w:rsidRPr="00107326" w:rsidRDefault="00AF2448" w:rsidP="0010732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2232976"/>
      <w:r>
        <w:rPr>
          <w:rFonts w:ascii="Times New Roman" w:hAnsi="Times New Roman"/>
          <w:color w:val="auto"/>
          <w:sz w:val="24"/>
          <w:szCs w:val="24"/>
        </w:rPr>
        <w:t xml:space="preserve">8. </w:t>
      </w:r>
      <w:r w:rsidR="00616FA1">
        <w:rPr>
          <w:rFonts w:ascii="Times New Roman" w:hAnsi="Times New Roman"/>
          <w:color w:val="auto"/>
          <w:sz w:val="24"/>
          <w:szCs w:val="24"/>
        </w:rPr>
        <w:t>ISTORIJA</w:t>
      </w:r>
      <w:r>
        <w:rPr>
          <w:rFonts w:ascii="Times New Roman" w:hAnsi="Times New Roman"/>
          <w:color w:val="auto"/>
          <w:sz w:val="24"/>
          <w:szCs w:val="24"/>
        </w:rPr>
        <w:t>T</w:t>
      </w:r>
      <w:bookmarkEnd w:id="0"/>
      <w:bookmarkEnd w:id="13"/>
    </w:p>
    <w:p w:rsidR="00982F06" w:rsidRPr="004702CF" w:rsidRDefault="00982F06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38"/>
        <w:gridCol w:w="4765"/>
      </w:tblGrid>
      <w:tr w:rsidR="00163CF8" w:rsidRPr="00163CF8" w:rsidTr="00707641">
        <w:tc>
          <w:tcPr>
            <w:tcW w:w="1103" w:type="pct"/>
            <w:vAlign w:val="center"/>
          </w:tcPr>
          <w:p w:rsidR="00982F06" w:rsidRPr="00163CF8" w:rsidRDefault="00616FA1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</w:t>
            </w:r>
            <w:r w:rsidR="00982F06">
              <w:rPr>
                <w:rFonts w:ascii="Times New Roman" w:hAnsi="Times New Roman"/>
                <w:sz w:val="24"/>
                <w:szCs w:val="24"/>
              </w:rPr>
              <w:t xml:space="preserve"> izdanja: </w:t>
            </w:r>
          </w:p>
        </w:tc>
        <w:tc>
          <w:tcPr>
            <w:tcW w:w="1422" w:type="pct"/>
            <w:vAlign w:val="center"/>
          </w:tcPr>
          <w:p w:rsidR="00982F06" w:rsidRPr="00163CF8" w:rsidRDefault="00616FA1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Pripremi</w:t>
            </w:r>
            <w:r w:rsidR="00982F0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:rsidR="00982F06" w:rsidRPr="00163CF8" w:rsidRDefault="00616FA1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</w:t>
            </w:r>
            <w:r w:rsidR="00982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primenjenih</w:t>
            </w:r>
            <w:r w:rsidR="00982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promena</w:t>
            </w:r>
            <w:r w:rsidR="00982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CF8" w:rsidRPr="00163CF8" w:rsidTr="00707641">
        <w:tc>
          <w:tcPr>
            <w:tcW w:w="1103" w:type="pct"/>
            <w:vAlign w:val="center"/>
          </w:tcPr>
          <w:p w:rsidR="00982F06" w:rsidRPr="00163CF8" w:rsidRDefault="00460B80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</w:t>
            </w:r>
          </w:p>
        </w:tc>
        <w:tc>
          <w:tcPr>
            <w:tcW w:w="1422" w:type="pct"/>
            <w:vAlign w:val="center"/>
          </w:tcPr>
          <w:p w:rsidR="00982F06" w:rsidRPr="00163CF8" w:rsidRDefault="00616FA1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Ibush</w:t>
            </w:r>
            <w:proofErr w:type="spellEnd"/>
            <w:r w:rsidR="004B6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163CF8" w:rsidRDefault="00616FA1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</w:t>
            </w:r>
            <w:r w:rsidR="0046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r w:rsidR="00460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5E6D" w:rsidRPr="00163CF8" w:rsidTr="00707641">
        <w:tc>
          <w:tcPr>
            <w:tcW w:w="1103" w:type="pct"/>
            <w:vAlign w:val="center"/>
          </w:tcPr>
          <w:p w:rsidR="008D5E6D" w:rsidRPr="00CB6B93" w:rsidRDefault="006E3DCB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Theme="majorBidi" w:hAnsiTheme="majorBidi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422" w:type="pct"/>
            <w:vAlign w:val="center"/>
          </w:tcPr>
          <w:p w:rsidR="008D5E6D" w:rsidRPr="00CB6B93" w:rsidRDefault="00616FA1" w:rsidP="00163C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proofErr w:type="spellEnd"/>
            <w:r w:rsidR="009D24FF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475" w:type="pct"/>
            <w:vAlign w:val="center"/>
          </w:tcPr>
          <w:p w:rsidR="008D5E6D" w:rsidRPr="00CB6B93" w:rsidRDefault="00616FA1" w:rsidP="000B0608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/>
                <w:color w:val="0070C0"/>
                <w:sz w:val="24"/>
                <w:szCs w:val="24"/>
              </w:rPr>
              <w:t>Kompletna</w:t>
            </w:r>
            <w:r w:rsidR="008D5E6D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revizija</w:t>
            </w:r>
            <w:r w:rsidR="008D5E6D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sa</w:t>
            </w:r>
            <w:r w:rsidR="008D5E6D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usklađivanje sa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ISO</w:t>
            </w:r>
            <w:r w:rsidR="008D5E6D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IEC</w:t>
            </w:r>
            <w:r w:rsidR="008D5E6D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17011: 2017 i DAK-PM-01</w:t>
            </w:r>
          </w:p>
        </w:tc>
      </w:tr>
    </w:tbl>
    <w:p w:rsidR="00982F06" w:rsidRPr="00163CF8" w:rsidRDefault="00982F06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163CF8" w:rsidRDefault="00241934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163CF8" w:rsidRDefault="00241934" w:rsidP="0016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sectPr w:rsidR="00241934" w:rsidRPr="00163CF8" w:rsidSect="004416CB">
      <w:headerReference w:type="default" r:id="rId9"/>
      <w:footerReference w:type="default" r:id="rId10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DF" w:rsidRDefault="00C341DF" w:rsidP="00905279">
      <w:pPr>
        <w:spacing w:after="0" w:line="240" w:lineRule="auto"/>
      </w:pPr>
      <w:r>
        <w:separator/>
      </w:r>
    </w:p>
  </w:endnote>
  <w:endnote w:type="continuationSeparator" w:id="0">
    <w:p w:rsidR="00C341DF" w:rsidRDefault="00C341DF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7"/>
      <w:gridCol w:w="4810"/>
    </w:tblGrid>
    <w:tr w:rsidR="00905279" w:rsidRPr="00D06170" w:rsidTr="00DA561B">
      <w:tc>
        <w:tcPr>
          <w:tcW w:w="4926" w:type="dxa"/>
        </w:tcPr>
        <w:p w:rsidR="00616FA1" w:rsidRDefault="00616FA1" w:rsidP="00B75D82">
          <w:pPr>
            <w:pStyle w:val="Footer"/>
            <w:rPr>
              <w:rFonts w:asciiTheme="majorBidi" w:hAnsi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/>
              <w:b/>
              <w:bCs/>
              <w:sz w:val="18"/>
              <w:szCs w:val="18"/>
            </w:rPr>
            <w:t xml:space="preserve">DAK-PO-07 - Politika o </w:t>
          </w:r>
          <w:proofErr w:type="spellStart"/>
          <w:r>
            <w:rPr>
              <w:rFonts w:asciiTheme="majorBidi" w:hAnsiTheme="majorBidi"/>
              <w:b/>
              <w:bCs/>
              <w:sz w:val="18"/>
              <w:szCs w:val="18"/>
            </w:rPr>
            <w:t>prekograničnoj</w:t>
          </w:r>
          <w:proofErr w:type="spellEnd"/>
          <w:r>
            <w:rPr>
              <w:rFonts w:asciiTheme="majorBidi" w:hAnsiTheme="majorBidi"/>
              <w:b/>
              <w:bCs/>
              <w:sz w:val="18"/>
              <w:szCs w:val="18"/>
            </w:rPr>
            <w:t xml:space="preserve"> akreditaciji </w:t>
          </w:r>
        </w:p>
        <w:p w:rsidR="00427B62" w:rsidRPr="00D06170" w:rsidRDefault="00616FA1" w:rsidP="00B75D82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Theme="majorBidi" w:hAnsiTheme="majorBidi"/>
              <w:b/>
              <w:bCs/>
              <w:sz w:val="18"/>
              <w:szCs w:val="18"/>
            </w:rPr>
            <w:t>Izdanje 2 dana 15.11.2019</w:t>
          </w:r>
        </w:p>
      </w:tc>
      <w:tc>
        <w:tcPr>
          <w:tcW w:w="4927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D06170" w:rsidRPr="00D06170" w:rsidRDefault="00616FA1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/>
                  <w:sz w:val="16"/>
                  <w:szCs w:val="16"/>
                </w:rPr>
                <w:t xml:space="preserve">Stranica 1 od </w: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905279" w:rsidRPr="00D0617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A830D3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  <w:r w:rsidR="008943E0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:rsidR="00905279" w:rsidRPr="00D06170" w:rsidRDefault="00905279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:rsidR="00905279" w:rsidRDefault="0090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DF" w:rsidRDefault="00C341DF" w:rsidP="00905279">
      <w:pPr>
        <w:spacing w:after="0" w:line="240" w:lineRule="auto"/>
      </w:pPr>
      <w:r>
        <w:separator/>
      </w:r>
    </w:p>
  </w:footnote>
  <w:footnote w:type="continuationSeparator" w:id="0">
    <w:p w:rsidR="00C341DF" w:rsidRDefault="00C341DF" w:rsidP="009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5A3" w:rsidRDefault="003415A3">
    <w:pPr>
      <w:pStyle w:val="Header"/>
    </w:pPr>
  </w:p>
  <w:p w:rsidR="003415A3" w:rsidRDefault="00341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EF9"/>
    <w:multiLevelType w:val="hybridMultilevel"/>
    <w:tmpl w:val="31B41D68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0FD4"/>
    <w:multiLevelType w:val="hybridMultilevel"/>
    <w:tmpl w:val="F3801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1A9B"/>
    <w:multiLevelType w:val="multilevel"/>
    <w:tmpl w:val="DC926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05FDB"/>
    <w:multiLevelType w:val="hybridMultilevel"/>
    <w:tmpl w:val="360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F3C29"/>
    <w:multiLevelType w:val="hybridMultilevel"/>
    <w:tmpl w:val="74BCF3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4082"/>
    <w:multiLevelType w:val="multilevel"/>
    <w:tmpl w:val="E1F079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5.%3"/>
      <w:lvlJc w:val="left"/>
      <w:pPr>
        <w:ind w:left="10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6" w15:restartNumberingAfterBreak="0">
    <w:nsid w:val="0B7F2EC6"/>
    <w:multiLevelType w:val="hybridMultilevel"/>
    <w:tmpl w:val="3C48E642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7F45"/>
    <w:multiLevelType w:val="hybridMultilevel"/>
    <w:tmpl w:val="37366E08"/>
    <w:lvl w:ilvl="0" w:tplc="A774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781F9A">
      <w:numFmt w:val="none"/>
      <w:lvlText w:val=""/>
      <w:lvlJc w:val="left"/>
      <w:pPr>
        <w:tabs>
          <w:tab w:val="num" w:pos="360"/>
        </w:tabs>
      </w:pPr>
    </w:lvl>
    <w:lvl w:ilvl="2" w:tplc="D334F2EE">
      <w:numFmt w:val="none"/>
      <w:lvlText w:val=""/>
      <w:lvlJc w:val="left"/>
      <w:pPr>
        <w:tabs>
          <w:tab w:val="num" w:pos="360"/>
        </w:tabs>
      </w:pPr>
    </w:lvl>
    <w:lvl w:ilvl="3" w:tplc="56DE158A">
      <w:numFmt w:val="none"/>
      <w:lvlText w:val=""/>
      <w:lvlJc w:val="left"/>
      <w:pPr>
        <w:tabs>
          <w:tab w:val="num" w:pos="360"/>
        </w:tabs>
      </w:pPr>
    </w:lvl>
    <w:lvl w:ilvl="4" w:tplc="ABAEBCD0">
      <w:numFmt w:val="none"/>
      <w:lvlText w:val=""/>
      <w:lvlJc w:val="left"/>
      <w:pPr>
        <w:tabs>
          <w:tab w:val="num" w:pos="360"/>
        </w:tabs>
      </w:pPr>
    </w:lvl>
    <w:lvl w:ilvl="5" w:tplc="312604AA">
      <w:numFmt w:val="none"/>
      <w:lvlText w:val=""/>
      <w:lvlJc w:val="left"/>
      <w:pPr>
        <w:tabs>
          <w:tab w:val="num" w:pos="360"/>
        </w:tabs>
      </w:pPr>
    </w:lvl>
    <w:lvl w:ilvl="6" w:tplc="58FA036A">
      <w:numFmt w:val="none"/>
      <w:lvlText w:val=""/>
      <w:lvlJc w:val="left"/>
      <w:pPr>
        <w:tabs>
          <w:tab w:val="num" w:pos="360"/>
        </w:tabs>
      </w:pPr>
    </w:lvl>
    <w:lvl w:ilvl="7" w:tplc="5B567954">
      <w:numFmt w:val="none"/>
      <w:lvlText w:val=""/>
      <w:lvlJc w:val="left"/>
      <w:pPr>
        <w:tabs>
          <w:tab w:val="num" w:pos="360"/>
        </w:tabs>
      </w:pPr>
    </w:lvl>
    <w:lvl w:ilvl="8" w:tplc="064CF6E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0096849"/>
    <w:multiLevelType w:val="hybridMultilevel"/>
    <w:tmpl w:val="25AA5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5605"/>
    <w:multiLevelType w:val="multilevel"/>
    <w:tmpl w:val="6024D0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4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10" w15:restartNumberingAfterBreak="0">
    <w:nsid w:val="17486109"/>
    <w:multiLevelType w:val="hybridMultilevel"/>
    <w:tmpl w:val="AAEEED20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37F21"/>
    <w:multiLevelType w:val="hybridMultilevel"/>
    <w:tmpl w:val="E5267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93ACD"/>
    <w:multiLevelType w:val="hybridMultilevel"/>
    <w:tmpl w:val="32EC0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D6D48"/>
    <w:multiLevelType w:val="hybridMultilevel"/>
    <w:tmpl w:val="49CA5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E1992"/>
    <w:multiLevelType w:val="hybridMultilevel"/>
    <w:tmpl w:val="6CE89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265C"/>
    <w:multiLevelType w:val="hybridMultilevel"/>
    <w:tmpl w:val="BADC2E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04982"/>
    <w:multiLevelType w:val="hybridMultilevel"/>
    <w:tmpl w:val="982C5BDA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817D8"/>
    <w:multiLevelType w:val="hybridMultilevel"/>
    <w:tmpl w:val="768C6D7A"/>
    <w:lvl w:ilvl="0" w:tplc="027227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96B40"/>
    <w:multiLevelType w:val="hybridMultilevel"/>
    <w:tmpl w:val="6DBEB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01046"/>
    <w:multiLevelType w:val="multilevel"/>
    <w:tmpl w:val="FC226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B8480C"/>
    <w:multiLevelType w:val="hybridMultilevel"/>
    <w:tmpl w:val="83AE49E2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E1623"/>
    <w:multiLevelType w:val="hybridMultilevel"/>
    <w:tmpl w:val="F698E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DB0"/>
    <w:multiLevelType w:val="hybridMultilevel"/>
    <w:tmpl w:val="5A06F1A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877CE"/>
    <w:multiLevelType w:val="hybridMultilevel"/>
    <w:tmpl w:val="D8802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62D38"/>
    <w:multiLevelType w:val="hybridMultilevel"/>
    <w:tmpl w:val="DEB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31D83"/>
    <w:multiLevelType w:val="hybridMultilevel"/>
    <w:tmpl w:val="A26C72AC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C1309"/>
    <w:multiLevelType w:val="multilevel"/>
    <w:tmpl w:val="B5808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886F22"/>
    <w:multiLevelType w:val="hybridMultilevel"/>
    <w:tmpl w:val="4B9AC626"/>
    <w:lvl w:ilvl="0" w:tplc="FC088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A7C58"/>
    <w:multiLevelType w:val="hybridMultilevel"/>
    <w:tmpl w:val="FDE84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46EF4"/>
    <w:multiLevelType w:val="multilevel"/>
    <w:tmpl w:val="0D3AEB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564ED1"/>
    <w:multiLevelType w:val="hybridMultilevel"/>
    <w:tmpl w:val="D39ECADE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2181D"/>
    <w:multiLevelType w:val="hybridMultilevel"/>
    <w:tmpl w:val="89E2080A"/>
    <w:lvl w:ilvl="0" w:tplc="D6C02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6525"/>
    <w:multiLevelType w:val="hybridMultilevel"/>
    <w:tmpl w:val="FA6CC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2"/>
  </w:num>
  <w:num w:numId="5">
    <w:abstractNumId w:val="26"/>
  </w:num>
  <w:num w:numId="6">
    <w:abstractNumId w:val="22"/>
  </w:num>
  <w:num w:numId="7">
    <w:abstractNumId w:val="7"/>
  </w:num>
  <w:num w:numId="8">
    <w:abstractNumId w:val="29"/>
  </w:num>
  <w:num w:numId="9">
    <w:abstractNumId w:val="31"/>
  </w:num>
  <w:num w:numId="10">
    <w:abstractNumId w:val="9"/>
  </w:num>
  <w:num w:numId="11">
    <w:abstractNumId w:val="12"/>
  </w:num>
  <w:num w:numId="12">
    <w:abstractNumId w:val="19"/>
  </w:num>
  <w:num w:numId="13">
    <w:abstractNumId w:val="5"/>
  </w:num>
  <w:num w:numId="14">
    <w:abstractNumId w:val="14"/>
  </w:num>
  <w:num w:numId="15">
    <w:abstractNumId w:val="17"/>
  </w:num>
  <w:num w:numId="16">
    <w:abstractNumId w:val="25"/>
  </w:num>
  <w:num w:numId="17">
    <w:abstractNumId w:val="27"/>
  </w:num>
  <w:num w:numId="18">
    <w:abstractNumId w:val="21"/>
  </w:num>
  <w:num w:numId="19">
    <w:abstractNumId w:val="28"/>
  </w:num>
  <w:num w:numId="20">
    <w:abstractNumId w:val="13"/>
  </w:num>
  <w:num w:numId="21">
    <w:abstractNumId w:val="15"/>
  </w:num>
  <w:num w:numId="22">
    <w:abstractNumId w:val="6"/>
  </w:num>
  <w:num w:numId="23">
    <w:abstractNumId w:val="30"/>
  </w:num>
  <w:num w:numId="24">
    <w:abstractNumId w:val="0"/>
  </w:num>
  <w:num w:numId="25">
    <w:abstractNumId w:val="23"/>
  </w:num>
  <w:num w:numId="26">
    <w:abstractNumId w:val="10"/>
  </w:num>
  <w:num w:numId="27">
    <w:abstractNumId w:val="20"/>
  </w:num>
  <w:num w:numId="28">
    <w:abstractNumId w:val="16"/>
  </w:num>
  <w:num w:numId="29">
    <w:abstractNumId w:val="8"/>
  </w:num>
  <w:num w:numId="30">
    <w:abstractNumId w:val="32"/>
  </w:num>
  <w:num w:numId="31">
    <w:abstractNumId w:val="18"/>
  </w:num>
  <w:num w:numId="32">
    <w:abstractNumId w:val="1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D"/>
    <w:rsid w:val="00010047"/>
    <w:rsid w:val="00015546"/>
    <w:rsid w:val="00044F77"/>
    <w:rsid w:val="0004566B"/>
    <w:rsid w:val="00085057"/>
    <w:rsid w:val="000977D8"/>
    <w:rsid w:val="000A39CB"/>
    <w:rsid w:val="000B21EA"/>
    <w:rsid w:val="000F2722"/>
    <w:rsid w:val="00107326"/>
    <w:rsid w:val="00135866"/>
    <w:rsid w:val="00163CF8"/>
    <w:rsid w:val="00182B7B"/>
    <w:rsid w:val="001921E7"/>
    <w:rsid w:val="001979CA"/>
    <w:rsid w:val="00197E48"/>
    <w:rsid w:val="001A7A2A"/>
    <w:rsid w:val="001B438F"/>
    <w:rsid w:val="001C18A7"/>
    <w:rsid w:val="001D0545"/>
    <w:rsid w:val="001D2622"/>
    <w:rsid w:val="00232B4D"/>
    <w:rsid w:val="002349BA"/>
    <w:rsid w:val="00237781"/>
    <w:rsid w:val="00241934"/>
    <w:rsid w:val="00253F71"/>
    <w:rsid w:val="002571C6"/>
    <w:rsid w:val="00261F27"/>
    <w:rsid w:val="002661F5"/>
    <w:rsid w:val="00273C86"/>
    <w:rsid w:val="002912C0"/>
    <w:rsid w:val="002928D2"/>
    <w:rsid w:val="002A65B8"/>
    <w:rsid w:val="002C41CC"/>
    <w:rsid w:val="002D6815"/>
    <w:rsid w:val="00307235"/>
    <w:rsid w:val="00336902"/>
    <w:rsid w:val="003415A3"/>
    <w:rsid w:val="00352BB6"/>
    <w:rsid w:val="003649C9"/>
    <w:rsid w:val="00370284"/>
    <w:rsid w:val="003761D4"/>
    <w:rsid w:val="00376BEE"/>
    <w:rsid w:val="003812AE"/>
    <w:rsid w:val="00392519"/>
    <w:rsid w:val="003A7D61"/>
    <w:rsid w:val="003B2543"/>
    <w:rsid w:val="003D2C91"/>
    <w:rsid w:val="003F10F8"/>
    <w:rsid w:val="00402264"/>
    <w:rsid w:val="00420435"/>
    <w:rsid w:val="00427B62"/>
    <w:rsid w:val="0043196C"/>
    <w:rsid w:val="004416CB"/>
    <w:rsid w:val="00445F8D"/>
    <w:rsid w:val="004545B3"/>
    <w:rsid w:val="00460B80"/>
    <w:rsid w:val="004702CF"/>
    <w:rsid w:val="004760D7"/>
    <w:rsid w:val="004B398B"/>
    <w:rsid w:val="004B65EB"/>
    <w:rsid w:val="004B666D"/>
    <w:rsid w:val="004C72AD"/>
    <w:rsid w:val="004D62C8"/>
    <w:rsid w:val="004D6C90"/>
    <w:rsid w:val="004F4444"/>
    <w:rsid w:val="00535D56"/>
    <w:rsid w:val="00541D4E"/>
    <w:rsid w:val="00545012"/>
    <w:rsid w:val="00580914"/>
    <w:rsid w:val="00580F6A"/>
    <w:rsid w:val="0058643A"/>
    <w:rsid w:val="005B1D57"/>
    <w:rsid w:val="005C5DBC"/>
    <w:rsid w:val="005C7E25"/>
    <w:rsid w:val="005D15BC"/>
    <w:rsid w:val="005D6EE6"/>
    <w:rsid w:val="005F28AE"/>
    <w:rsid w:val="00601046"/>
    <w:rsid w:val="00616FA1"/>
    <w:rsid w:val="0064213B"/>
    <w:rsid w:val="00654F22"/>
    <w:rsid w:val="00685C2D"/>
    <w:rsid w:val="006B436F"/>
    <w:rsid w:val="006C0B8C"/>
    <w:rsid w:val="006C5822"/>
    <w:rsid w:val="006E25B0"/>
    <w:rsid w:val="006E3DCB"/>
    <w:rsid w:val="006E72F4"/>
    <w:rsid w:val="006F5D47"/>
    <w:rsid w:val="006F69A7"/>
    <w:rsid w:val="00725F50"/>
    <w:rsid w:val="00733866"/>
    <w:rsid w:val="0075193B"/>
    <w:rsid w:val="00773F70"/>
    <w:rsid w:val="00806311"/>
    <w:rsid w:val="00844668"/>
    <w:rsid w:val="008557A7"/>
    <w:rsid w:val="008577EF"/>
    <w:rsid w:val="00884FD4"/>
    <w:rsid w:val="008943E0"/>
    <w:rsid w:val="00897746"/>
    <w:rsid w:val="008A0299"/>
    <w:rsid w:val="008A06F4"/>
    <w:rsid w:val="008D5E6D"/>
    <w:rsid w:val="008E2C28"/>
    <w:rsid w:val="008F433E"/>
    <w:rsid w:val="00905279"/>
    <w:rsid w:val="009145BF"/>
    <w:rsid w:val="00952EB6"/>
    <w:rsid w:val="009539CA"/>
    <w:rsid w:val="00967B25"/>
    <w:rsid w:val="009751AA"/>
    <w:rsid w:val="00982F06"/>
    <w:rsid w:val="00986F57"/>
    <w:rsid w:val="009A115D"/>
    <w:rsid w:val="009D24FF"/>
    <w:rsid w:val="009D2C2E"/>
    <w:rsid w:val="00A20214"/>
    <w:rsid w:val="00A24952"/>
    <w:rsid w:val="00A3175B"/>
    <w:rsid w:val="00A469D8"/>
    <w:rsid w:val="00A610B2"/>
    <w:rsid w:val="00A75CDE"/>
    <w:rsid w:val="00A81857"/>
    <w:rsid w:val="00A830D3"/>
    <w:rsid w:val="00A96FC0"/>
    <w:rsid w:val="00AB0E1B"/>
    <w:rsid w:val="00AB7101"/>
    <w:rsid w:val="00AE5AE5"/>
    <w:rsid w:val="00AE68AC"/>
    <w:rsid w:val="00AF2448"/>
    <w:rsid w:val="00AF6E99"/>
    <w:rsid w:val="00B02EF4"/>
    <w:rsid w:val="00B2239E"/>
    <w:rsid w:val="00B24EB7"/>
    <w:rsid w:val="00B34EBA"/>
    <w:rsid w:val="00B62F39"/>
    <w:rsid w:val="00B65730"/>
    <w:rsid w:val="00B750F2"/>
    <w:rsid w:val="00B75D82"/>
    <w:rsid w:val="00BB6265"/>
    <w:rsid w:val="00C022EB"/>
    <w:rsid w:val="00C30EDB"/>
    <w:rsid w:val="00C341DF"/>
    <w:rsid w:val="00C36653"/>
    <w:rsid w:val="00C46433"/>
    <w:rsid w:val="00C857D1"/>
    <w:rsid w:val="00CA1FFA"/>
    <w:rsid w:val="00CA741F"/>
    <w:rsid w:val="00CB1828"/>
    <w:rsid w:val="00CB6A6E"/>
    <w:rsid w:val="00CB6B93"/>
    <w:rsid w:val="00CC5E9E"/>
    <w:rsid w:val="00CF447F"/>
    <w:rsid w:val="00D0482D"/>
    <w:rsid w:val="00D0562C"/>
    <w:rsid w:val="00D06170"/>
    <w:rsid w:val="00D159E0"/>
    <w:rsid w:val="00D3126F"/>
    <w:rsid w:val="00D36CD8"/>
    <w:rsid w:val="00D57EF6"/>
    <w:rsid w:val="00D65DFA"/>
    <w:rsid w:val="00D708A8"/>
    <w:rsid w:val="00D756D7"/>
    <w:rsid w:val="00D75A4D"/>
    <w:rsid w:val="00D8020A"/>
    <w:rsid w:val="00DA561B"/>
    <w:rsid w:val="00DC1044"/>
    <w:rsid w:val="00DC2410"/>
    <w:rsid w:val="00E05AE2"/>
    <w:rsid w:val="00E44D62"/>
    <w:rsid w:val="00E458F3"/>
    <w:rsid w:val="00E46310"/>
    <w:rsid w:val="00E67CD8"/>
    <w:rsid w:val="00E71AE0"/>
    <w:rsid w:val="00E745CD"/>
    <w:rsid w:val="00E940C4"/>
    <w:rsid w:val="00EA46F2"/>
    <w:rsid w:val="00EB20CB"/>
    <w:rsid w:val="00EB5614"/>
    <w:rsid w:val="00ED0887"/>
    <w:rsid w:val="00EF0C98"/>
    <w:rsid w:val="00F00CAA"/>
    <w:rsid w:val="00F0196E"/>
    <w:rsid w:val="00F14CE3"/>
    <w:rsid w:val="00F14E4B"/>
    <w:rsid w:val="00F174B1"/>
    <w:rsid w:val="00F26FCF"/>
    <w:rsid w:val="00F6353D"/>
    <w:rsid w:val="00F7334C"/>
    <w:rsid w:val="00F87317"/>
    <w:rsid w:val="00F97BD8"/>
    <w:rsid w:val="00FC2768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68624"/>
  <w15:docId w15:val="{23B4F008-CA08-4B71-8D83-6240A6E4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DA5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rsid w:val="001B438F"/>
  </w:style>
  <w:style w:type="paragraph" w:customStyle="1" w:styleId="Default">
    <w:name w:val="Default"/>
    <w:rsid w:val="001B438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E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F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2F06"/>
    <w:pPr>
      <w:spacing w:after="100"/>
    </w:pPr>
  </w:style>
  <w:style w:type="character" w:styleId="Strong">
    <w:name w:val="Strong"/>
    <w:qFormat/>
    <w:rsid w:val="00D0482D"/>
    <w:rPr>
      <w:b/>
      <w:bCs/>
    </w:rPr>
  </w:style>
  <w:style w:type="paragraph" w:customStyle="1" w:styleId="BodytekstUK">
    <w:name w:val="BodytekstUK"/>
    <w:basedOn w:val="Normal"/>
    <w:link w:val="BodytekstUKChar"/>
    <w:rsid w:val="00D0482D"/>
    <w:pPr>
      <w:spacing w:after="120" w:line="30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BodytekstUKChar">
    <w:name w:val="BodytekstUK Char"/>
    <w:link w:val="BodytekstUK"/>
    <w:rsid w:val="00D0482D"/>
    <w:rPr>
      <w:rFonts w:ascii="Arial" w:eastAsia="Times New Roman" w:hAnsi="Arial" w:cs="Times New Roman"/>
      <w:sz w:val="20"/>
      <w:szCs w:val="20"/>
      <w:lang w:val="sr-Latn-RS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3812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73C86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59"/>
    <w:rsid w:val="009D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7F69A0-182F-4ABB-ACC8-787D526648F8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9300A-221C-4F38-88CF-21091898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Krrabaj</dc:creator>
  <cp:keywords/>
  <dc:description/>
  <cp:lastModifiedBy>Adem Kollari</cp:lastModifiedBy>
  <cp:revision>20</cp:revision>
  <cp:lastPrinted>2015-12-02T10:15:00Z</cp:lastPrinted>
  <dcterms:created xsi:type="dcterms:W3CDTF">2019-10-18T11:10:00Z</dcterms:created>
  <dcterms:modified xsi:type="dcterms:W3CDTF">2020-02-10T12:17:00Z</dcterms:modified>
</cp:coreProperties>
</file>